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ABB" w:rsidRDefault="008530E4" w:rsidP="008530E4">
      <w:pPr>
        <w:jc w:val="center"/>
        <w:rPr>
          <w:rFonts w:ascii="Times New Roman" w:hAnsi="Times New Roman" w:cs="Times New Roman"/>
          <w:b/>
          <w:sz w:val="28"/>
          <w:szCs w:val="28"/>
        </w:rPr>
      </w:pPr>
      <w:bookmarkStart w:id="0" w:name="_GoBack"/>
      <w:bookmarkEnd w:id="0"/>
      <w:r w:rsidRPr="008530E4">
        <w:rPr>
          <w:rFonts w:ascii="Times New Roman" w:hAnsi="Times New Roman" w:cs="Times New Roman"/>
          <w:b/>
          <w:sz w:val="32"/>
          <w:szCs w:val="32"/>
        </w:rPr>
        <w:t>Тестовые задания для проведения тестирования государственных гражданских служащих (граждан), принимающих участие в конкурсах на замещение вакантных должностей государственной гражданской службы ФАС России и включение в кадровый резерв ФАС России.</w:t>
      </w:r>
      <w:r w:rsidR="009B0B49">
        <w:rPr>
          <w:rFonts w:ascii="Times New Roman" w:hAnsi="Times New Roman" w:cs="Times New Roman"/>
          <w:b/>
          <w:sz w:val="32"/>
          <w:szCs w:val="32"/>
        </w:rPr>
        <w:br/>
      </w:r>
    </w:p>
    <w:p w:rsidR="00E001B8" w:rsidRPr="00E001B8" w:rsidRDefault="00E001B8" w:rsidP="00E001B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Pr="00E001B8">
        <w:rPr>
          <w:rFonts w:ascii="Times New Roman" w:eastAsia="Times New Roman" w:hAnsi="Times New Roman" w:cs="Times New Roman"/>
          <w:sz w:val="28"/>
          <w:szCs w:val="28"/>
          <w:lang w:eastAsia="ru-RU"/>
        </w:rPr>
        <w:t xml:space="preserve">. </w:t>
      </w:r>
      <w:r w:rsidRPr="00E001B8">
        <w:rPr>
          <w:rFonts w:ascii="Times New Roman" w:eastAsia="Times New Roman" w:hAnsi="Times New Roman" w:cs="Times New Roman"/>
          <w:b/>
          <w:sz w:val="28"/>
          <w:szCs w:val="28"/>
          <w:lang w:eastAsia="ru-RU"/>
        </w:rPr>
        <w:t>Дело о нарушении законодательства в сфере государственного оборонного заказа не может быть возбуждено, а возбужденное дело подлежит прекращению:</w:t>
      </w:r>
    </w:p>
    <w:p w:rsidR="00E001B8" w:rsidRPr="00E001B8" w:rsidRDefault="00E001B8" w:rsidP="00E001B8">
      <w:pPr>
        <w:spacing w:after="0" w:line="240" w:lineRule="auto"/>
        <w:jc w:val="both"/>
        <w:rPr>
          <w:rFonts w:ascii="Times New Roman" w:eastAsia="Times New Roman" w:hAnsi="Times New Roman" w:cs="Times New Roman"/>
          <w:b/>
          <w:sz w:val="16"/>
          <w:szCs w:val="16"/>
          <w:lang w:eastAsia="ru-RU"/>
        </w:rPr>
      </w:pP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r w:rsidRPr="00E001B8">
        <w:rPr>
          <w:rFonts w:ascii="Times New Roman" w:eastAsia="Times New Roman" w:hAnsi="Times New Roman" w:cs="Times New Roman"/>
          <w:sz w:val="28"/>
          <w:szCs w:val="28"/>
          <w:lang w:eastAsia="ru-RU"/>
        </w:rPr>
        <w:t>а) по истечении одного года со дня совершения нарушения;</w:t>
      </w:r>
    </w:p>
    <w:p w:rsidR="00E001B8" w:rsidRPr="00E001B8" w:rsidRDefault="00E001B8" w:rsidP="00E001B8">
      <w:pPr>
        <w:spacing w:after="0" w:line="240" w:lineRule="auto"/>
        <w:jc w:val="both"/>
        <w:rPr>
          <w:rFonts w:ascii="Times New Roman" w:eastAsia="Times New Roman" w:hAnsi="Times New Roman" w:cs="Times New Roman"/>
          <w:b/>
          <w:sz w:val="28"/>
          <w:szCs w:val="28"/>
          <w:lang w:eastAsia="ru-RU"/>
        </w:rPr>
      </w:pPr>
      <w:r w:rsidRPr="00675906">
        <w:rPr>
          <w:rFonts w:ascii="Times New Roman" w:eastAsia="Times New Roman" w:hAnsi="Times New Roman" w:cs="Times New Roman"/>
          <w:sz w:val="28"/>
          <w:szCs w:val="28"/>
          <w:lang w:eastAsia="ru-RU"/>
        </w:rPr>
        <w:t>б) по истечении трех лет со дня совершения нарушения;</w:t>
      </w:r>
    </w:p>
    <w:p w:rsidR="00E001B8" w:rsidRDefault="00E001B8" w:rsidP="00E001B8">
      <w:pPr>
        <w:spacing w:after="0" w:line="240" w:lineRule="auto"/>
        <w:jc w:val="both"/>
        <w:rPr>
          <w:rFonts w:ascii="Times New Roman" w:eastAsia="Times New Roman" w:hAnsi="Times New Roman" w:cs="Times New Roman"/>
          <w:sz w:val="28"/>
          <w:szCs w:val="28"/>
          <w:lang w:eastAsia="ru-RU"/>
        </w:rPr>
      </w:pPr>
      <w:r w:rsidRPr="00E001B8">
        <w:rPr>
          <w:rFonts w:ascii="Times New Roman" w:eastAsia="Times New Roman" w:hAnsi="Times New Roman" w:cs="Times New Roman"/>
          <w:sz w:val="28"/>
          <w:szCs w:val="28"/>
          <w:lang w:eastAsia="ru-RU"/>
        </w:rPr>
        <w:t>в) по истечении пяти лет со дня совершения нарушения.</w:t>
      </w:r>
    </w:p>
    <w:p w:rsidR="00E001B8" w:rsidRDefault="00E001B8" w:rsidP="00E001B8">
      <w:pPr>
        <w:spacing w:after="0" w:line="240" w:lineRule="auto"/>
        <w:jc w:val="both"/>
        <w:rPr>
          <w:rFonts w:ascii="Times New Roman" w:eastAsia="Times New Roman" w:hAnsi="Times New Roman" w:cs="Times New Roman"/>
          <w:sz w:val="28"/>
          <w:szCs w:val="28"/>
          <w:lang w:eastAsia="ru-RU"/>
        </w:rPr>
      </w:pPr>
    </w:p>
    <w:p w:rsidR="00E001B8" w:rsidRDefault="00E001B8" w:rsidP="00E001B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044DA3">
        <w:rPr>
          <w:rFonts w:ascii="Times New Roman" w:eastAsia="Times New Roman" w:hAnsi="Times New Roman" w:cs="Times New Roman"/>
          <w:b/>
          <w:sz w:val="28"/>
          <w:szCs w:val="28"/>
          <w:lang w:eastAsia="ru-RU"/>
        </w:rPr>
        <w:t>. Назовите определение головного исполнителя в соответствии с понятием, установленным федеральным законом «О государственном оборонном заказе» от 29.12.2012 № 275-ФЗ:</w:t>
      </w:r>
    </w:p>
    <w:p w:rsidR="00E001B8" w:rsidRPr="00C37543" w:rsidRDefault="00E001B8" w:rsidP="00E001B8">
      <w:pPr>
        <w:spacing w:after="0" w:line="240" w:lineRule="auto"/>
        <w:jc w:val="both"/>
        <w:rPr>
          <w:rFonts w:ascii="Times New Roman" w:eastAsia="Times New Roman" w:hAnsi="Times New Roman" w:cs="Times New Roman"/>
          <w:b/>
          <w:sz w:val="16"/>
          <w:szCs w:val="16"/>
          <w:lang w:eastAsia="ru-RU"/>
        </w:rPr>
      </w:pPr>
    </w:p>
    <w:p w:rsidR="00E001B8" w:rsidRPr="00044DA3" w:rsidRDefault="00E001B8" w:rsidP="00E001B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044DA3">
        <w:rPr>
          <w:rFonts w:ascii="Times New Roman" w:eastAsia="Times New Roman" w:hAnsi="Times New Roman" w:cs="Times New Roman"/>
          <w:sz w:val="28"/>
          <w:szCs w:val="28"/>
          <w:lang w:eastAsia="ru-RU"/>
        </w:rPr>
        <w:t>) Головной исполнитель поставок продукции по государственному оборонному заказу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 участвующее в поставках продукции по государственному оборонному заказу, а также лицо, входящее в кооперацию головного исполнителя и заключившее контракт с головным исполнителем или исполнителем;</w:t>
      </w:r>
    </w:p>
    <w:p w:rsidR="00E001B8" w:rsidRDefault="00E001B8" w:rsidP="00E001B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044DA3">
        <w:rPr>
          <w:rFonts w:ascii="Times New Roman" w:eastAsia="Times New Roman" w:hAnsi="Times New Roman" w:cs="Times New Roman"/>
          <w:sz w:val="28"/>
          <w:szCs w:val="28"/>
          <w:lang w:eastAsia="ru-RU"/>
        </w:rPr>
        <w:t>) Головной исполнитель поставок продукции по государственному оборонному заказу - юридическое лицо (или индивидуальный предприниматель),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 участвующее в поставках продукции по государственному оборонному заказу, а также лицо, входящее в кооперацию головного исполнителя и заключившее контракт с головным исполнителем ил</w:t>
      </w:r>
      <w:r>
        <w:rPr>
          <w:rFonts w:ascii="Times New Roman" w:eastAsia="Times New Roman" w:hAnsi="Times New Roman" w:cs="Times New Roman"/>
          <w:sz w:val="28"/>
          <w:szCs w:val="28"/>
          <w:lang w:eastAsia="ru-RU"/>
        </w:rPr>
        <w:t>и исполнителем;</w:t>
      </w:r>
    </w:p>
    <w:p w:rsidR="00E001B8" w:rsidRPr="00675906" w:rsidRDefault="00E001B8" w:rsidP="00E001B8">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sz w:val="28"/>
          <w:szCs w:val="28"/>
          <w:lang w:eastAsia="ru-RU"/>
        </w:rPr>
        <w:t>в) Головной исполнитель поставок продукции по государственному оборонному заказу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w:t>
      </w:r>
    </w:p>
    <w:p w:rsidR="00E001B8" w:rsidRDefault="00E001B8" w:rsidP="00E001B8">
      <w:pPr>
        <w:spacing w:after="0" w:line="240" w:lineRule="auto"/>
        <w:jc w:val="both"/>
        <w:rPr>
          <w:rFonts w:ascii="Times New Roman" w:eastAsia="Times New Roman" w:hAnsi="Times New Roman" w:cs="Times New Roman"/>
          <w:b/>
          <w:sz w:val="28"/>
          <w:szCs w:val="28"/>
          <w:lang w:eastAsia="ru-RU"/>
        </w:rPr>
      </w:pPr>
    </w:p>
    <w:p w:rsidR="00E001B8" w:rsidRPr="00E001B8" w:rsidRDefault="00E001B8" w:rsidP="00E001B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E001B8">
        <w:rPr>
          <w:rFonts w:ascii="Times New Roman" w:eastAsia="Times New Roman" w:hAnsi="Times New Roman" w:cs="Times New Roman"/>
          <w:b/>
          <w:sz w:val="28"/>
          <w:szCs w:val="28"/>
          <w:lang w:eastAsia="ru-RU"/>
        </w:rPr>
        <w:t>. Головной исполнитель поставок продукции по государственному оборонному заказу:</w:t>
      </w:r>
    </w:p>
    <w:p w:rsidR="00E001B8" w:rsidRPr="00E001B8" w:rsidRDefault="00E001B8" w:rsidP="00E001B8">
      <w:pPr>
        <w:spacing w:after="0" w:line="240" w:lineRule="auto"/>
        <w:jc w:val="both"/>
        <w:rPr>
          <w:rFonts w:ascii="Times New Roman" w:eastAsia="Times New Roman" w:hAnsi="Times New Roman" w:cs="Times New Roman"/>
          <w:b/>
          <w:sz w:val="16"/>
          <w:szCs w:val="16"/>
          <w:lang w:eastAsia="ru-RU"/>
        </w:rPr>
      </w:pP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r w:rsidRPr="00E001B8">
        <w:rPr>
          <w:rFonts w:ascii="Times New Roman" w:eastAsia="Times New Roman" w:hAnsi="Times New Roman" w:cs="Times New Roman"/>
          <w:sz w:val="28"/>
          <w:szCs w:val="28"/>
          <w:lang w:eastAsia="ru-RU"/>
        </w:rPr>
        <w:t>а) ведет раздельный учет результатов финансово-хозяйственной деятельности по всем государственным контрактам, заключенным в целях выполнения государственного оборонного заказа;</w:t>
      </w:r>
    </w:p>
    <w:p w:rsidR="00E001B8" w:rsidRPr="00675906" w:rsidRDefault="00E001B8" w:rsidP="00E00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sz w:val="28"/>
          <w:szCs w:val="28"/>
          <w:lang w:eastAsia="ru-RU"/>
        </w:rPr>
        <w:lastRenderedPageBreak/>
        <w:t xml:space="preserve">б) ведет раздельный учет результатов финансово-хозяйственной деятельности по каждому государственному контракту; </w:t>
      </w: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r w:rsidRPr="00E001B8">
        <w:rPr>
          <w:rFonts w:ascii="Times New Roman" w:eastAsia="Times New Roman" w:hAnsi="Times New Roman" w:cs="Times New Roman"/>
          <w:sz w:val="28"/>
          <w:szCs w:val="28"/>
          <w:lang w:eastAsia="ru-RU"/>
        </w:rPr>
        <w:t>в) по согласованию с государственным заказчиком принимает решение о порядке ведения учета результатов финансово-хозяйственной деятельности по государственному контракту, заключенному в целях выполнения государственного оборонного заказа.</w:t>
      </w: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p>
    <w:p w:rsidR="00E001B8" w:rsidRPr="00E001B8" w:rsidRDefault="00E001B8" w:rsidP="00E001B8">
      <w:pPr>
        <w:suppressAutoHyphens/>
        <w:spacing w:after="0" w:line="240" w:lineRule="auto"/>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4</w:t>
      </w:r>
      <w:r w:rsidRPr="00E001B8">
        <w:rPr>
          <w:rFonts w:ascii="Times New Roman" w:eastAsia="Times New Roman" w:hAnsi="Times New Roman" w:cs="Times New Roman"/>
          <w:b/>
          <w:kern w:val="1"/>
          <w:sz w:val="28"/>
          <w:szCs w:val="28"/>
          <w:lang w:eastAsia="ru-RU"/>
        </w:rPr>
        <w:t>. В обязанности банка при банковском сопровождении сопровождаемой сделки в соответствии с Федеральным законом «О государственном оборонном заказе» № 275-ФЗ входит:</w:t>
      </w:r>
    </w:p>
    <w:p w:rsidR="00E001B8" w:rsidRPr="00E001B8" w:rsidRDefault="00E001B8" w:rsidP="00E001B8">
      <w:pPr>
        <w:suppressAutoHyphens/>
        <w:spacing w:after="0" w:line="240" w:lineRule="auto"/>
        <w:jc w:val="both"/>
        <w:rPr>
          <w:rFonts w:ascii="Verdana" w:eastAsia="Times New Roman" w:hAnsi="Verdana" w:cs="Times New Roman"/>
          <w:b/>
          <w:kern w:val="1"/>
          <w:sz w:val="16"/>
          <w:szCs w:val="16"/>
          <w:lang w:eastAsia="ru-RU"/>
        </w:rPr>
      </w:pPr>
    </w:p>
    <w:p w:rsidR="00E001B8" w:rsidRPr="00E001B8" w:rsidRDefault="00E001B8" w:rsidP="00E001B8">
      <w:pPr>
        <w:suppressAutoHyphens/>
        <w:spacing w:after="0" w:line="240" w:lineRule="auto"/>
        <w:jc w:val="both"/>
        <w:rPr>
          <w:rFonts w:ascii="Verdana" w:eastAsia="Times New Roman" w:hAnsi="Verdana" w:cs="Times New Roman"/>
          <w:kern w:val="1"/>
          <w:sz w:val="28"/>
          <w:szCs w:val="28"/>
          <w:lang w:eastAsia="ru-RU"/>
        </w:rPr>
      </w:pPr>
      <w:r w:rsidRPr="00E001B8">
        <w:rPr>
          <w:rFonts w:ascii="Times New Roman" w:eastAsia="Times New Roman" w:hAnsi="Times New Roman" w:cs="Times New Roman"/>
          <w:kern w:val="1"/>
          <w:sz w:val="28"/>
          <w:szCs w:val="28"/>
          <w:lang w:eastAsia="ru-RU"/>
        </w:rPr>
        <w:t>а) мониторинг расчетов, в том числе контроля распоряжений о переводе денежных средств (далее - распоряжения), осуществляемого в порядке, установленном настоящим Федеральным законом и принятыми в соответствии с ним иными нормативными правовыми актами Российской Федерации, а также нормативными актами Центрального банка Российской Федерации (далее - Банк России), в целях исполнения сопровождаемой сделки с использованием отдельного счета, открытого в уполномоченном банке;</w:t>
      </w:r>
    </w:p>
    <w:p w:rsidR="00E001B8" w:rsidRPr="00E001B8" w:rsidRDefault="00E001B8" w:rsidP="00E001B8">
      <w:pPr>
        <w:suppressAutoHyphens/>
        <w:spacing w:after="0" w:line="240" w:lineRule="auto"/>
        <w:jc w:val="both"/>
        <w:rPr>
          <w:rFonts w:ascii="Verdana" w:eastAsia="Times New Roman" w:hAnsi="Verdana" w:cs="Times New Roman"/>
          <w:kern w:val="1"/>
          <w:sz w:val="28"/>
          <w:szCs w:val="28"/>
          <w:lang w:eastAsia="ru-RU"/>
        </w:rPr>
      </w:pPr>
      <w:r w:rsidRPr="00E001B8">
        <w:rPr>
          <w:rFonts w:ascii="Times New Roman" w:eastAsia="Times New Roman" w:hAnsi="Times New Roman" w:cs="Times New Roman"/>
          <w:kern w:val="1"/>
          <w:sz w:val="28"/>
          <w:szCs w:val="28"/>
          <w:lang w:eastAsia="ru-RU"/>
        </w:rPr>
        <w:t>б) передача федеральному органу в области обороны данных о расчетах по государственному оборонному заказу и об участниках таких расчетов, в том числе документов, являющихся основанием для осуществления платежа;</w:t>
      </w:r>
    </w:p>
    <w:p w:rsidR="00E001B8" w:rsidRPr="00E001B8" w:rsidRDefault="00E001B8" w:rsidP="00E001B8">
      <w:pPr>
        <w:suppressAutoHyphens/>
        <w:spacing w:after="0" w:line="240" w:lineRule="auto"/>
        <w:jc w:val="both"/>
        <w:rPr>
          <w:rFonts w:ascii="Verdana" w:eastAsia="Times New Roman" w:hAnsi="Verdana" w:cs="Times New Roman"/>
          <w:kern w:val="1"/>
          <w:sz w:val="28"/>
          <w:szCs w:val="28"/>
          <w:lang w:eastAsia="ru-RU"/>
        </w:rPr>
      </w:pPr>
      <w:r w:rsidRPr="00E001B8">
        <w:rPr>
          <w:rFonts w:ascii="Times New Roman" w:eastAsia="Times New Roman" w:hAnsi="Times New Roman" w:cs="Times New Roman"/>
          <w:kern w:val="1"/>
          <w:sz w:val="28"/>
          <w:szCs w:val="28"/>
          <w:lang w:eastAsia="ru-RU"/>
        </w:rPr>
        <w:t>в) предоставление в соответствии с настоящим Федеральным законом информации, касающейся операций по отдельному счету и совершение других действий, предусмотренных Федеральным законом «О государственном оборонном заказе» № 275-ФЗ и принятыми в соответствии с ним иными нормативными правовыми актами Российской Федерации, а также нормативными актами Банка России;</w:t>
      </w:r>
    </w:p>
    <w:p w:rsidR="00E001B8" w:rsidRPr="00675906" w:rsidRDefault="00E001B8" w:rsidP="00E001B8">
      <w:pPr>
        <w:suppressAutoHyphens/>
        <w:spacing w:after="0" w:line="240" w:lineRule="auto"/>
        <w:jc w:val="both"/>
        <w:rPr>
          <w:rFonts w:ascii="Times New Roman" w:eastAsia="Times New Roman" w:hAnsi="Times New Roman" w:cs="Times New Roman"/>
          <w:kern w:val="1"/>
          <w:sz w:val="28"/>
          <w:szCs w:val="28"/>
          <w:lang w:eastAsia="ru-RU"/>
        </w:rPr>
      </w:pPr>
      <w:r w:rsidRPr="00675906">
        <w:rPr>
          <w:rFonts w:ascii="Times New Roman" w:eastAsia="Times New Roman" w:hAnsi="Times New Roman" w:cs="Times New Roman"/>
          <w:kern w:val="1"/>
          <w:sz w:val="28"/>
          <w:szCs w:val="28"/>
          <w:lang w:eastAsia="ru-RU"/>
        </w:rPr>
        <w:t>г) всё вышеперечисленное.</w:t>
      </w: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Pr>
          <w:rFonts w:ascii="Times New Roman" w:eastAsia="SimSun" w:hAnsi="Times New Roman" w:cs="Times New Roman"/>
          <w:b/>
          <w:kern w:val="1"/>
          <w:sz w:val="28"/>
          <w:szCs w:val="28"/>
          <w:lang w:eastAsia="ar-SA"/>
        </w:rPr>
        <w:t>5</w:t>
      </w:r>
      <w:r w:rsidRPr="00E001B8">
        <w:rPr>
          <w:rFonts w:ascii="Times New Roman" w:eastAsia="SimSun" w:hAnsi="Times New Roman" w:cs="Times New Roman"/>
          <w:b/>
          <w:kern w:val="1"/>
          <w:sz w:val="28"/>
          <w:szCs w:val="28"/>
          <w:lang w:eastAsia="ar-SA"/>
        </w:rPr>
        <w:t>. О продлении срока проведения проверки соблюдения требований законодательства российской федерации в сфере государственного оборонного заказа руководитель контролирующего органа издает</w:t>
      </w:r>
      <w:r w:rsidRPr="00E001B8">
        <w:rPr>
          <w:rFonts w:ascii="Times New Roman" w:eastAsia="SimSun" w:hAnsi="Times New Roman" w:cs="Times New Roman"/>
          <w:kern w:val="1"/>
          <w:sz w:val="28"/>
          <w:szCs w:val="28"/>
          <w:lang w:eastAsia="ar-SA"/>
        </w:rPr>
        <w:t>:</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16"/>
          <w:szCs w:val="16"/>
          <w:lang w:eastAsia="ar-SA"/>
        </w:rPr>
      </w:pPr>
    </w:p>
    <w:p w:rsidR="00E001B8" w:rsidRPr="00675906"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675906">
        <w:rPr>
          <w:rFonts w:ascii="Times New Roman" w:eastAsia="SimSun" w:hAnsi="Times New Roman" w:cs="Times New Roman"/>
          <w:kern w:val="1"/>
          <w:sz w:val="28"/>
          <w:szCs w:val="28"/>
          <w:lang w:eastAsia="ar-SA"/>
        </w:rPr>
        <w:t xml:space="preserve">а) приказ; </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E001B8">
        <w:rPr>
          <w:rFonts w:ascii="Times New Roman" w:eastAsia="SimSun" w:hAnsi="Times New Roman" w:cs="Times New Roman"/>
          <w:kern w:val="1"/>
          <w:sz w:val="28"/>
          <w:szCs w:val="28"/>
          <w:lang w:eastAsia="ar-SA"/>
        </w:rPr>
        <w:t>б) поручение.</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b/>
          <w:kern w:val="1"/>
          <w:sz w:val="28"/>
          <w:szCs w:val="28"/>
          <w:lang w:eastAsia="ar-SA"/>
        </w:rPr>
      </w:pPr>
      <w:r>
        <w:rPr>
          <w:rFonts w:ascii="Times New Roman" w:eastAsia="SimSun" w:hAnsi="Times New Roman" w:cs="Times New Roman"/>
          <w:b/>
          <w:kern w:val="1"/>
          <w:sz w:val="28"/>
          <w:szCs w:val="28"/>
          <w:lang w:eastAsia="ar-SA"/>
        </w:rPr>
        <w:t>6</w:t>
      </w:r>
      <w:r w:rsidRPr="00E001B8">
        <w:rPr>
          <w:rFonts w:ascii="Times New Roman" w:eastAsia="SimSun" w:hAnsi="Times New Roman" w:cs="Times New Roman"/>
          <w:b/>
          <w:kern w:val="1"/>
          <w:sz w:val="28"/>
          <w:szCs w:val="28"/>
          <w:lang w:eastAsia="ar-SA"/>
        </w:rPr>
        <w:t>. Общий срок проведения проверки соблюдения требований законодательства российской федерации в сфере государственного оборонного заказа не может превышать:</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28"/>
          <w:sz w:val="16"/>
          <w:szCs w:val="16"/>
          <w:lang w:eastAsia="ar-SA"/>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E001B8">
        <w:rPr>
          <w:rFonts w:ascii="Times New Roman" w:eastAsia="SimSun" w:hAnsi="Times New Roman" w:cs="Times New Roman"/>
          <w:kern w:val="1"/>
          <w:sz w:val="28"/>
          <w:szCs w:val="28"/>
          <w:lang w:eastAsia="ar-SA"/>
        </w:rPr>
        <w:t>а) два месяца;</w:t>
      </w:r>
    </w:p>
    <w:p w:rsidR="00E001B8" w:rsidRPr="00675906" w:rsidRDefault="00E001B8" w:rsidP="00E001B8">
      <w:pPr>
        <w:suppressAutoHyphens/>
        <w:autoSpaceDE w:val="0"/>
        <w:autoSpaceDN w:val="0"/>
        <w:adjustRightInd w:val="0"/>
        <w:spacing w:after="0" w:line="240" w:lineRule="auto"/>
        <w:jc w:val="both"/>
        <w:rPr>
          <w:rFonts w:ascii="Times New Roman" w:eastAsia="SimSun" w:hAnsi="Times New Roman" w:cs="Times New Roman"/>
          <w:kern w:val="28"/>
          <w:sz w:val="28"/>
          <w:szCs w:val="28"/>
          <w:lang w:eastAsia="ar-SA"/>
        </w:rPr>
      </w:pPr>
      <w:r w:rsidRPr="00675906">
        <w:rPr>
          <w:rFonts w:ascii="Times New Roman" w:eastAsia="SimSun" w:hAnsi="Times New Roman" w:cs="Times New Roman"/>
          <w:kern w:val="1"/>
          <w:sz w:val="28"/>
          <w:szCs w:val="28"/>
          <w:lang w:eastAsia="ar-SA"/>
        </w:rPr>
        <w:t xml:space="preserve">б) </w:t>
      </w:r>
      <w:r w:rsidRPr="00675906">
        <w:rPr>
          <w:rFonts w:ascii="Times New Roman" w:eastAsia="SimSun" w:hAnsi="Times New Roman" w:cs="Times New Roman"/>
          <w:kern w:val="28"/>
          <w:sz w:val="28"/>
          <w:szCs w:val="28"/>
          <w:lang w:eastAsia="ar-SA"/>
        </w:rPr>
        <w:t>три месяца.</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28"/>
          <w:sz w:val="28"/>
          <w:szCs w:val="28"/>
          <w:lang w:eastAsia="ar-SA"/>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b/>
          <w:kern w:val="1"/>
          <w:sz w:val="28"/>
          <w:szCs w:val="28"/>
          <w:lang w:eastAsia="ar-SA"/>
        </w:rPr>
      </w:pPr>
      <w:r>
        <w:rPr>
          <w:rFonts w:ascii="Times New Roman" w:eastAsia="Times New Roman" w:hAnsi="Times New Roman" w:cs="Times New Roman"/>
          <w:b/>
          <w:sz w:val="28"/>
          <w:szCs w:val="28"/>
          <w:lang w:eastAsia="ru-RU"/>
        </w:rPr>
        <w:t>7</w:t>
      </w:r>
      <w:r w:rsidRPr="00E001B8">
        <w:rPr>
          <w:rFonts w:ascii="Times New Roman" w:eastAsia="Times New Roman" w:hAnsi="Times New Roman" w:cs="Times New Roman"/>
          <w:b/>
          <w:sz w:val="28"/>
          <w:szCs w:val="28"/>
          <w:lang w:eastAsia="ru-RU"/>
        </w:rPr>
        <w:t xml:space="preserve">. </w:t>
      </w:r>
      <w:r w:rsidRPr="00E001B8">
        <w:rPr>
          <w:rFonts w:ascii="Times New Roman" w:eastAsia="SimSun" w:hAnsi="Times New Roman" w:cs="Times New Roman"/>
          <w:b/>
          <w:kern w:val="1"/>
          <w:sz w:val="28"/>
          <w:szCs w:val="28"/>
          <w:lang w:eastAsia="ar-SA"/>
        </w:rPr>
        <w:t>В течении скольких дней Руководитель инспекции после окончания выездной проверки соблюдения требований законодательства российской федерации в сфере государственного оборонного заказа вручает акт проверки руководителю проверяемого лица или его представителю:</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b/>
          <w:kern w:val="1"/>
          <w:sz w:val="16"/>
          <w:szCs w:val="16"/>
          <w:lang w:eastAsia="ar-SA"/>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E001B8">
        <w:rPr>
          <w:rFonts w:ascii="Times New Roman" w:eastAsia="SimSun" w:hAnsi="Times New Roman" w:cs="Times New Roman"/>
          <w:kern w:val="1"/>
          <w:sz w:val="28"/>
          <w:szCs w:val="28"/>
          <w:lang w:eastAsia="ar-SA"/>
        </w:rPr>
        <w:t>а) в течении трех дней;</w:t>
      </w:r>
    </w:p>
    <w:p w:rsidR="00E001B8" w:rsidRPr="00675906"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675906">
        <w:rPr>
          <w:rFonts w:ascii="Times New Roman" w:eastAsia="SimSun" w:hAnsi="Times New Roman" w:cs="Times New Roman"/>
          <w:kern w:val="1"/>
          <w:sz w:val="28"/>
          <w:szCs w:val="28"/>
          <w:lang w:eastAsia="ar-SA"/>
        </w:rPr>
        <w:t>б) в течение пяти дней.</w:t>
      </w:r>
    </w:p>
    <w:p w:rsidR="00C80514" w:rsidRDefault="00C80514" w:rsidP="00E001B8">
      <w:pPr>
        <w:tabs>
          <w:tab w:val="left" w:pos="4170"/>
        </w:tabs>
        <w:rPr>
          <w:rFonts w:ascii="Times New Roman" w:hAnsi="Times New Roman" w:cs="Times New Roman"/>
          <w:sz w:val="28"/>
          <w:szCs w:val="28"/>
        </w:rPr>
      </w:pPr>
    </w:p>
    <w:p w:rsidR="00C80514" w:rsidRPr="00C80514" w:rsidRDefault="00C80514" w:rsidP="00C80514">
      <w:pPr>
        <w:spacing w:after="0" w:line="240" w:lineRule="auto"/>
        <w:jc w:val="both"/>
        <w:rPr>
          <w:rFonts w:ascii="Times New Roman" w:eastAsia="Times New Roman" w:hAnsi="Times New Roman" w:cs="Times New Roman"/>
          <w:b/>
          <w:bCs/>
          <w:sz w:val="28"/>
          <w:szCs w:val="28"/>
          <w:lang w:eastAsia="ru-RU"/>
        </w:rPr>
      </w:pPr>
      <w:r w:rsidRPr="00C80514">
        <w:rPr>
          <w:rFonts w:ascii="Times New Roman" w:eastAsia="Times New Roman" w:hAnsi="Times New Roman" w:cs="Times New Roman"/>
          <w:b/>
          <w:bCs/>
          <w:sz w:val="28"/>
          <w:szCs w:val="28"/>
          <w:lang w:eastAsia="ru-RU"/>
        </w:rPr>
        <w:t>8. Перечень обязанностей государственного заказчика по государственному оборонному заказу является:</w:t>
      </w:r>
    </w:p>
    <w:p w:rsidR="00C80514" w:rsidRPr="00C80514" w:rsidRDefault="00C80514" w:rsidP="00C80514">
      <w:pPr>
        <w:spacing w:after="0" w:line="240" w:lineRule="auto"/>
        <w:jc w:val="both"/>
        <w:rPr>
          <w:rFonts w:ascii="Times New Roman" w:eastAsia="Times New Roman" w:hAnsi="Times New Roman" w:cs="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а) закрытым;</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t>б) открытым;</w:t>
      </w: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в) не регламентирован в законодательстве о государственном оборонном заказе.</w:t>
      </w:r>
    </w:p>
    <w:p w:rsidR="00C80514" w:rsidRPr="00C80514" w:rsidRDefault="00C80514" w:rsidP="00C80514">
      <w:pPr>
        <w:pStyle w:val="a3"/>
        <w:spacing w:after="0"/>
        <w:jc w:val="both"/>
        <w:rPr>
          <w:rFonts w:eastAsia="Times New Roman"/>
          <w:b/>
          <w:bCs/>
          <w:sz w:val="28"/>
          <w:szCs w:val="28"/>
          <w:lang w:eastAsia="ru-RU"/>
        </w:rPr>
      </w:pPr>
      <w:r w:rsidRPr="00C80514">
        <w:rPr>
          <w:sz w:val="28"/>
          <w:szCs w:val="28"/>
        </w:rPr>
        <w:br/>
      </w:r>
      <w:r w:rsidRPr="00C80514">
        <w:rPr>
          <w:rFonts w:eastAsia="Times New Roman"/>
          <w:b/>
          <w:bCs/>
          <w:sz w:val="28"/>
          <w:szCs w:val="28"/>
          <w:lang w:eastAsia="ru-RU"/>
        </w:rPr>
        <w:t>9. Видами ответственности за нарушение норм законодательства о государственном оборонном заказе являются:</w:t>
      </w:r>
    </w:p>
    <w:p w:rsidR="00C80514" w:rsidRPr="00C80514" w:rsidRDefault="00C80514" w:rsidP="00C80514">
      <w:pPr>
        <w:pStyle w:val="a3"/>
        <w:spacing w:after="0"/>
        <w:jc w:val="both"/>
        <w:rPr>
          <w:rFonts w:eastAsia="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а) административная, уголовная, дисциплинарная;</w:t>
      </w: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б) гражданско-правовая, административная;</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t>в) дисциплинарная, гражданско-правовая, административная, уголовная.</w:t>
      </w:r>
    </w:p>
    <w:p w:rsidR="00C80514" w:rsidRPr="00C80514" w:rsidRDefault="00C80514" w:rsidP="00C80514">
      <w:pPr>
        <w:spacing w:after="0" w:line="240" w:lineRule="auto"/>
        <w:ind w:firstLine="788"/>
        <w:jc w:val="both"/>
        <w:rPr>
          <w:rFonts w:ascii="Times New Roman" w:eastAsia="Times New Roman" w:hAnsi="Times New Roman" w:cs="Times New Roman"/>
          <w:sz w:val="28"/>
          <w:szCs w:val="28"/>
          <w:lang w:eastAsia="ru-RU"/>
        </w:rPr>
      </w:pPr>
    </w:p>
    <w:p w:rsidR="00C80514" w:rsidRDefault="00C80514" w:rsidP="00C80514">
      <w:pPr>
        <w:spacing w:after="0" w:line="240" w:lineRule="auto"/>
        <w:jc w:val="both"/>
        <w:rPr>
          <w:rFonts w:ascii="Times New Roman" w:eastAsia="Times New Roman" w:hAnsi="Times New Roman" w:cs="Times New Roman"/>
          <w:b/>
          <w:bCs/>
          <w:sz w:val="28"/>
          <w:szCs w:val="28"/>
          <w:lang w:eastAsia="ru-RU"/>
        </w:rPr>
      </w:pPr>
      <w:r w:rsidRPr="00C80514">
        <w:rPr>
          <w:rFonts w:ascii="Times New Roman" w:eastAsia="Times New Roman" w:hAnsi="Times New Roman" w:cs="Times New Roman"/>
          <w:b/>
          <w:bCs/>
          <w:sz w:val="28"/>
          <w:szCs w:val="28"/>
          <w:lang w:eastAsia="ru-RU"/>
        </w:rPr>
        <w:t xml:space="preserve">10. В какой срок головной исполнитель, исполнители, военные представительства государственного заказчика обязаны представлять в антимонопольный орган информацию о всех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 если установленная или предлагаемая цена более чем на пять процентов превышает цену, рассчитанную с применением индексов цен и индексов-дефляторов по видам экономической деятельности, определенных в порядке, установленном Правительством Российской Федерации: </w:t>
      </w:r>
    </w:p>
    <w:p w:rsidR="00C80514" w:rsidRPr="00C80514" w:rsidRDefault="00C80514" w:rsidP="00C80514">
      <w:pPr>
        <w:spacing w:after="0" w:line="240" w:lineRule="auto"/>
        <w:jc w:val="both"/>
        <w:rPr>
          <w:rFonts w:ascii="Times New Roman" w:eastAsia="Times New Roman" w:hAnsi="Times New Roman" w:cs="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val="en-US" w:eastAsia="ru-RU"/>
        </w:rPr>
        <w:t>a</w:t>
      </w:r>
      <w:r w:rsidRPr="00C80514">
        <w:rPr>
          <w:rFonts w:ascii="Times New Roman" w:eastAsia="Times New Roman" w:hAnsi="Times New Roman" w:cs="Times New Roman"/>
          <w:sz w:val="28"/>
          <w:szCs w:val="28"/>
          <w:lang w:eastAsia="ru-RU"/>
        </w:rPr>
        <w:t>) в течение тридцати календарных дней с момента поставки товара (выполнения работы, оказания услуги);</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t>б) в течение тридцати календарных дней с момента выявления факта повышения поставщиками (исполнителями, подрядчиками) цен;</w:t>
      </w:r>
    </w:p>
    <w:p w:rsidR="00C80514" w:rsidRPr="00C80514" w:rsidRDefault="00C80514" w:rsidP="00C80514">
      <w:pPr>
        <w:tabs>
          <w:tab w:val="left" w:pos="4170"/>
        </w:tabs>
        <w:rPr>
          <w:rFonts w:ascii="Times New Roman" w:hAnsi="Times New Roman" w:cs="Times New Roman"/>
          <w:sz w:val="28"/>
          <w:szCs w:val="28"/>
        </w:rPr>
      </w:pPr>
      <w:r w:rsidRPr="00C80514">
        <w:rPr>
          <w:rFonts w:ascii="Times New Roman" w:eastAsia="Calibri" w:hAnsi="Times New Roman" w:cs="Times New Roman"/>
          <w:sz w:val="28"/>
          <w:szCs w:val="28"/>
        </w:rPr>
        <w:t>в) в течение двадцать рабочих дней с момента выявления факта повышения поставщиками (исполнителями, подрядчиками) цен.</w:t>
      </w:r>
    </w:p>
    <w:p w:rsidR="00C80514" w:rsidRPr="00C80514" w:rsidRDefault="00C80514" w:rsidP="00C80514">
      <w:pPr>
        <w:spacing w:after="0" w:line="240" w:lineRule="auto"/>
        <w:jc w:val="both"/>
        <w:rPr>
          <w:rFonts w:ascii="Times New Roman" w:eastAsia="Times New Roman" w:hAnsi="Times New Roman" w:cs="Times New Roman"/>
          <w:b/>
          <w:bCs/>
          <w:sz w:val="28"/>
          <w:szCs w:val="28"/>
          <w:lang w:eastAsia="ru-RU"/>
        </w:rPr>
      </w:pPr>
      <w:r w:rsidRPr="00C80514">
        <w:rPr>
          <w:rFonts w:ascii="Times New Roman" w:eastAsia="Times New Roman" w:hAnsi="Times New Roman" w:cs="Times New Roman"/>
          <w:b/>
          <w:bCs/>
          <w:sz w:val="28"/>
          <w:szCs w:val="28"/>
          <w:lang w:eastAsia="ru-RU"/>
        </w:rPr>
        <w:t>11. Каким нормативным актом устанавливается порядок государственного регулирования цен на товары, работы, услуги (далее также - продукция), поставляемые в соответствии с государственными контрактами (контрактами) по государственному оборонному заказу:</w:t>
      </w:r>
    </w:p>
    <w:p w:rsidR="00C80514" w:rsidRPr="00C80514" w:rsidRDefault="00C80514" w:rsidP="00C80514">
      <w:pPr>
        <w:spacing w:after="0" w:line="240" w:lineRule="auto"/>
        <w:jc w:val="both"/>
        <w:rPr>
          <w:rFonts w:ascii="Times New Roman" w:eastAsia="Times New Roman" w:hAnsi="Times New Roman" w:cs="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 xml:space="preserve">а) Постановлением Правительства Российской Федерации от 28.04.2015 </w:t>
      </w:r>
      <w:r w:rsidRPr="00C80514">
        <w:rPr>
          <w:rFonts w:ascii="Times New Roman" w:eastAsia="Times New Roman" w:hAnsi="Times New Roman" w:cs="Times New Roman"/>
          <w:sz w:val="28"/>
          <w:szCs w:val="28"/>
          <w:lang w:eastAsia="ru-RU"/>
        </w:rPr>
        <w:br/>
        <w:t xml:space="preserve">№ 407 «О порядке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оборонному заказу»; </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lastRenderedPageBreak/>
        <w:t>б) Постановлением Правительства Российской Федерации от 2 декабря 2017 г. № 1465 "О государственном регулировании цен на продукцию, поставляемую по государственному оборонному заказу".</w:t>
      </w:r>
    </w:p>
    <w:p w:rsidR="00C80514" w:rsidRPr="00675906" w:rsidRDefault="00C80514" w:rsidP="00E001B8">
      <w:pPr>
        <w:tabs>
          <w:tab w:val="left" w:pos="4170"/>
        </w:tabs>
        <w:rPr>
          <w:rFonts w:ascii="Times New Roman" w:hAnsi="Times New Roman" w:cs="Times New Roman"/>
          <w:sz w:val="16"/>
          <w:szCs w:val="16"/>
        </w:rPr>
      </w:pPr>
    </w:p>
    <w:p w:rsidR="00C80514" w:rsidRDefault="00C80514" w:rsidP="00C80514">
      <w:pPr>
        <w:spacing w:after="0" w:line="240" w:lineRule="auto"/>
        <w:jc w:val="both"/>
        <w:rPr>
          <w:rFonts w:ascii="Times New Roman" w:eastAsia="Times New Roman" w:hAnsi="Times New Roman" w:cs="Times New Roman"/>
          <w:b/>
          <w:bCs/>
          <w:sz w:val="28"/>
          <w:szCs w:val="28"/>
          <w:lang w:eastAsia="ru-RU"/>
        </w:rPr>
      </w:pPr>
      <w:r w:rsidRPr="00C80514">
        <w:rPr>
          <w:rFonts w:ascii="Times New Roman" w:eastAsia="Times New Roman" w:hAnsi="Times New Roman" w:cs="Times New Roman"/>
          <w:b/>
          <w:bCs/>
          <w:sz w:val="28"/>
          <w:szCs w:val="28"/>
          <w:lang w:eastAsia="ru-RU"/>
        </w:rPr>
        <w:t>12. Примерные условия государственных контрактов (контрактов) по государственному оборонному заказу:</w:t>
      </w:r>
    </w:p>
    <w:p w:rsidR="00C80514" w:rsidRPr="00C80514" w:rsidRDefault="00C80514" w:rsidP="00C80514">
      <w:pPr>
        <w:spacing w:after="0" w:line="240" w:lineRule="auto"/>
        <w:jc w:val="both"/>
        <w:rPr>
          <w:rFonts w:ascii="Times New Roman" w:eastAsia="Times New Roman" w:hAnsi="Times New Roman" w:cs="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а) не регламентированы;</w:t>
      </w: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б) регламентированы внутренними приказами Министерства обороны Российской Федерации;</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t>в) регламентированы нормативным актом Правительства Российской Федерации.</w:t>
      </w:r>
    </w:p>
    <w:p w:rsidR="008530E4" w:rsidRPr="00675906" w:rsidRDefault="008530E4">
      <w:pPr>
        <w:rPr>
          <w:rFonts w:ascii="Times New Roman" w:hAnsi="Times New Roman" w:cs="Times New Roman"/>
          <w:sz w:val="16"/>
          <w:szCs w:val="16"/>
        </w:rPr>
      </w:pPr>
    </w:p>
    <w:p w:rsidR="001D0AE5" w:rsidRDefault="00C80514" w:rsidP="001D0AE5">
      <w:pPr>
        <w:pStyle w:val="a3"/>
        <w:spacing w:after="0"/>
        <w:jc w:val="both"/>
        <w:rPr>
          <w:rFonts w:eastAsia="Times New Roman"/>
          <w:b/>
          <w:color w:val="000000"/>
          <w:sz w:val="28"/>
          <w:szCs w:val="28"/>
          <w:lang w:eastAsia="ru-RU"/>
        </w:rPr>
      </w:pPr>
      <w:r>
        <w:rPr>
          <w:b/>
          <w:sz w:val="28"/>
          <w:szCs w:val="28"/>
        </w:rPr>
        <w:t>13</w:t>
      </w:r>
      <w:r w:rsidR="00E001B8" w:rsidRPr="001D0AE5">
        <w:rPr>
          <w:rFonts w:eastAsia="Times New Roman"/>
          <w:b/>
          <w:color w:val="000000"/>
          <w:sz w:val="28"/>
          <w:szCs w:val="28"/>
          <w:lang w:eastAsia="ru-RU"/>
        </w:rPr>
        <w:t>.</w:t>
      </w:r>
      <w:r w:rsidR="00E001B8" w:rsidRPr="00E001B8">
        <w:rPr>
          <w:rFonts w:eastAsia="Times New Roman"/>
          <w:b/>
          <w:color w:val="000000"/>
          <w:sz w:val="28"/>
          <w:szCs w:val="28"/>
          <w:lang w:eastAsia="ru-RU"/>
        </w:rPr>
        <w:t xml:space="preserve"> Срок действия утвержденных цен (тарифов) в сфере электроэнергетики, составляет:</w:t>
      </w:r>
    </w:p>
    <w:p w:rsidR="00E001B8" w:rsidRPr="001D0AE5" w:rsidRDefault="00E001B8" w:rsidP="001D0AE5">
      <w:pPr>
        <w:pStyle w:val="a3"/>
        <w:spacing w:after="0"/>
        <w:jc w:val="both"/>
        <w:rPr>
          <w:rFonts w:eastAsia="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не более 1 года;</w:t>
      </w: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 xml:space="preserve">б) </w:t>
      </w:r>
      <w:r w:rsidRPr="00675906">
        <w:rPr>
          <w:rFonts w:ascii="Times New Roman" w:eastAsia="Times New Roman" w:hAnsi="Times New Roman" w:cs="Times New Roman"/>
          <w:color w:val="000000"/>
          <w:sz w:val="28"/>
          <w:szCs w:val="28"/>
          <w:lang w:eastAsia="ru-RU"/>
        </w:rPr>
        <w:t>не менее 1 финансового года, если иное не установлено решением Правительства Российской Федерации;</w:t>
      </w:r>
    </w:p>
    <w:p w:rsidR="00E001B8" w:rsidRPr="00E001B8" w:rsidRDefault="00E001B8" w:rsidP="001D0AE5">
      <w:pPr>
        <w:spacing w:after="0" w:line="240" w:lineRule="auto"/>
        <w:jc w:val="both"/>
        <w:rPr>
          <w:rFonts w:ascii="Times New Roman" w:eastAsia="Times New Roman" w:hAnsi="Times New Roman" w:cs="Times New Roman"/>
          <w:b/>
          <w:color w:val="000000"/>
          <w:sz w:val="28"/>
          <w:szCs w:val="28"/>
          <w:lang w:eastAsia="ru-RU"/>
        </w:rPr>
      </w:pPr>
      <w:r w:rsidRPr="00675906">
        <w:rPr>
          <w:rFonts w:ascii="Times New Roman" w:eastAsia="Times New Roman" w:hAnsi="Times New Roman" w:cs="Times New Roman"/>
          <w:color w:val="000000"/>
          <w:sz w:val="28"/>
          <w:szCs w:val="28"/>
          <w:lang w:eastAsia="ru-RU"/>
        </w:rPr>
        <w:t>в)</w:t>
      </w:r>
      <w:r w:rsidRPr="00E001B8">
        <w:rPr>
          <w:rFonts w:ascii="Times New Roman" w:eastAsia="Times New Roman" w:hAnsi="Times New Roman" w:cs="Times New Roman"/>
          <w:color w:val="000000"/>
          <w:sz w:val="28"/>
          <w:szCs w:val="28"/>
          <w:lang w:eastAsia="ru-RU"/>
        </w:rPr>
        <w:t>не менее 5 годовых периодов регулирования (не менее 3 годовых периодов регулирования при первом применении тарифов)</w:t>
      </w:r>
      <w:r w:rsidR="001D0AE5">
        <w:rPr>
          <w:rFonts w:ascii="Times New Roman" w:eastAsia="Times New Roman" w:hAnsi="Times New Roman" w:cs="Times New Roman"/>
          <w:color w:val="000000"/>
          <w:sz w:val="28"/>
          <w:szCs w:val="28"/>
          <w:lang w:eastAsia="ru-RU"/>
        </w:rPr>
        <w:t>.</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1D0AE5" w:rsidRDefault="00C80514" w:rsidP="001D0AE5">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color w:val="000000"/>
          <w:sz w:val="28"/>
          <w:szCs w:val="28"/>
        </w:rPr>
        <w:t>14</w:t>
      </w:r>
      <w:r w:rsidR="00E001B8" w:rsidRPr="00E001B8">
        <w:rPr>
          <w:rFonts w:ascii="Times New Roman" w:eastAsia="Calibri" w:hAnsi="Times New Roman" w:cs="Times New Roman"/>
          <w:b/>
          <w:color w:val="000000"/>
          <w:sz w:val="28"/>
          <w:szCs w:val="28"/>
        </w:rPr>
        <w:t xml:space="preserve">. </w:t>
      </w:r>
      <w:r w:rsidR="00E001B8" w:rsidRPr="00E001B8">
        <w:rPr>
          <w:rFonts w:ascii="Times New Roman" w:eastAsia="Calibri" w:hAnsi="Times New Roman" w:cs="Times New Roman"/>
          <w:b/>
          <w:sz w:val="28"/>
          <w:szCs w:val="28"/>
        </w:rPr>
        <w:t>Размер средств, учитываемых при определении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каждого субъекта Российской Федерации, входящего в состав Дальневосточного федерального округа утверждается:</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b/>
          <w:sz w:val="16"/>
          <w:szCs w:val="16"/>
        </w:rPr>
      </w:pP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b/>
          <w:sz w:val="28"/>
          <w:szCs w:val="28"/>
        </w:rPr>
      </w:pPr>
      <w:r w:rsidRPr="00675906">
        <w:rPr>
          <w:rFonts w:ascii="Times New Roman" w:eastAsia="Calibri" w:hAnsi="Times New Roman" w:cs="Times New Roman"/>
          <w:sz w:val="28"/>
          <w:szCs w:val="28"/>
        </w:rPr>
        <w:t>а)</w:t>
      </w:r>
      <w:r w:rsidRPr="00E001B8">
        <w:rPr>
          <w:rFonts w:ascii="Times New Roman" w:eastAsia="Calibri" w:hAnsi="Times New Roman" w:cs="Times New Roman"/>
          <w:sz w:val="28"/>
          <w:szCs w:val="28"/>
        </w:rPr>
        <w:t>органом исполнительной власти субъекта Российской Федерации в области государственного регулирования тарифов;</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b/>
          <w:sz w:val="28"/>
          <w:szCs w:val="28"/>
        </w:rPr>
      </w:pPr>
      <w:r w:rsidRPr="00675906">
        <w:rPr>
          <w:rFonts w:ascii="Times New Roman" w:eastAsia="Calibri" w:hAnsi="Times New Roman" w:cs="Times New Roman"/>
          <w:sz w:val="28"/>
          <w:szCs w:val="28"/>
        </w:rPr>
        <w:t>б) Правительством Российской Федерации;</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 xml:space="preserve">в) ФАС России. </w:t>
      </w:r>
    </w:p>
    <w:p w:rsidR="00E001B8" w:rsidRPr="00E001B8" w:rsidRDefault="00E001B8" w:rsidP="00E001B8">
      <w:pPr>
        <w:spacing w:after="0" w:line="240" w:lineRule="auto"/>
        <w:ind w:firstLine="709"/>
        <w:jc w:val="both"/>
        <w:rPr>
          <w:rFonts w:ascii="Times New Roman" w:eastAsia="Times New Roman" w:hAnsi="Times New Roman" w:cs="Times New Roman"/>
          <w:color w:val="000000"/>
          <w:sz w:val="28"/>
          <w:szCs w:val="28"/>
          <w:lang w:eastAsia="ru-RU"/>
        </w:rPr>
      </w:pPr>
    </w:p>
    <w:p w:rsidR="00E001B8" w:rsidRDefault="001D0AE5"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C80514">
        <w:rPr>
          <w:rFonts w:ascii="Times New Roman" w:eastAsia="Times New Roman" w:hAnsi="Times New Roman" w:cs="Times New Roman"/>
          <w:b/>
          <w:color w:val="000000"/>
          <w:sz w:val="28"/>
          <w:szCs w:val="28"/>
          <w:lang w:eastAsia="ru-RU"/>
        </w:rPr>
        <w:t>5</w:t>
      </w:r>
      <w:r w:rsidR="00E001B8" w:rsidRPr="00E001B8">
        <w:rPr>
          <w:rFonts w:ascii="Times New Roman" w:eastAsia="Times New Roman" w:hAnsi="Times New Roman" w:cs="Times New Roman"/>
          <w:b/>
          <w:color w:val="000000"/>
          <w:sz w:val="28"/>
          <w:szCs w:val="28"/>
          <w:lang w:eastAsia="ru-RU"/>
        </w:rPr>
        <w:t>.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порядке, установленном Правительством Российской Федерации, принимается:</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а)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ФАС России;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органом исполнительной власти субъекта Российской Федерации в области государственного регулирования тарифов по согласованию с ФАС России;</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001B8">
        <w:rPr>
          <w:rFonts w:ascii="Times New Roman" w:eastAsia="Times New Roman" w:hAnsi="Times New Roman" w:cs="Times New Roman"/>
          <w:color w:val="000000"/>
          <w:sz w:val="28"/>
          <w:szCs w:val="28"/>
          <w:lang w:eastAsia="ru-RU"/>
        </w:rPr>
        <w:t>в) ФАС России.</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p>
    <w:p w:rsidR="00E001B8" w:rsidRDefault="001D0AE5"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C80514">
        <w:rPr>
          <w:rFonts w:ascii="Times New Roman" w:eastAsia="Times New Roman" w:hAnsi="Times New Roman" w:cs="Times New Roman"/>
          <w:b/>
          <w:color w:val="000000"/>
          <w:sz w:val="28"/>
          <w:szCs w:val="28"/>
          <w:lang w:eastAsia="ru-RU"/>
        </w:rPr>
        <w:t>6</w:t>
      </w:r>
      <w:r w:rsidR="00E001B8" w:rsidRPr="00E001B8">
        <w:rPr>
          <w:rFonts w:ascii="Times New Roman" w:eastAsia="Times New Roman" w:hAnsi="Times New Roman" w:cs="Times New Roman"/>
          <w:b/>
          <w:color w:val="000000"/>
          <w:sz w:val="28"/>
          <w:szCs w:val="28"/>
          <w:lang w:eastAsia="ru-RU"/>
        </w:rPr>
        <w:t xml:space="preserve">. Субъекты рынков электрической энергии, отнесенные к числу субъектов электроэнергетики, инвестиционные программы которых утверждаются </w:t>
      </w:r>
      <w:r w:rsidR="00E001B8" w:rsidRPr="00E001B8">
        <w:rPr>
          <w:rFonts w:ascii="Times New Roman" w:eastAsia="Times New Roman" w:hAnsi="Times New Roman" w:cs="Times New Roman"/>
          <w:b/>
          <w:color w:val="000000"/>
          <w:sz w:val="28"/>
          <w:szCs w:val="28"/>
          <w:lang w:eastAsia="ru-RU"/>
        </w:rPr>
        <w:lastRenderedPageBreak/>
        <w:t>федеральным органом исполнительной власти и (или) органами исполнительной власти субъектов Российской Федерации, раскрывают годовую финансовую (бухгалтерскую) отчетность, а также аудиторское заключение:</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ежегодно, не позднее 1 февраля;</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ежегодно, не позднее 1 марта;</w:t>
      </w:r>
    </w:p>
    <w:p w:rsidR="00E001B8" w:rsidRPr="00675906"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001B8">
        <w:rPr>
          <w:rFonts w:ascii="Times New Roman" w:eastAsia="Times New Roman" w:hAnsi="Times New Roman" w:cs="Times New Roman"/>
          <w:color w:val="000000"/>
          <w:sz w:val="28"/>
          <w:szCs w:val="28"/>
          <w:lang w:eastAsia="ru-RU"/>
        </w:rPr>
        <w:t xml:space="preserve">в) </w:t>
      </w:r>
      <w:r w:rsidRPr="00675906">
        <w:rPr>
          <w:rFonts w:ascii="Times New Roman" w:eastAsia="Times New Roman" w:hAnsi="Times New Roman" w:cs="Times New Roman"/>
          <w:color w:val="000000"/>
          <w:sz w:val="28"/>
          <w:szCs w:val="28"/>
          <w:lang w:eastAsia="ru-RU"/>
        </w:rPr>
        <w:t xml:space="preserve">ежегодно, не позднее 1 апреля. </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E001B8" w:rsidRDefault="001D0AE5"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C80514">
        <w:rPr>
          <w:rFonts w:ascii="Times New Roman" w:eastAsia="Times New Roman" w:hAnsi="Times New Roman" w:cs="Times New Roman"/>
          <w:b/>
          <w:color w:val="000000"/>
          <w:sz w:val="28"/>
          <w:szCs w:val="28"/>
          <w:lang w:eastAsia="ru-RU"/>
        </w:rPr>
        <w:t>7</w:t>
      </w:r>
      <w:r w:rsidR="00E001B8" w:rsidRPr="00E001B8">
        <w:rPr>
          <w:rFonts w:ascii="Times New Roman" w:eastAsia="Times New Roman" w:hAnsi="Times New Roman" w:cs="Times New Roman"/>
          <w:b/>
          <w:color w:val="000000"/>
          <w:sz w:val="28"/>
          <w:szCs w:val="28"/>
          <w:lang w:eastAsia="ru-RU"/>
        </w:rPr>
        <w:t>. Эталонная выручка гарантирующего поставщика рассчитывается:</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ФАС России;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гарантирующим поставщиком;</w:t>
      </w:r>
    </w:p>
    <w:p w:rsidR="00E001B8" w:rsidRPr="00675906"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675906">
        <w:rPr>
          <w:rFonts w:ascii="Times New Roman" w:eastAsia="Times New Roman" w:hAnsi="Times New Roman" w:cs="Times New Roman"/>
          <w:color w:val="000000"/>
          <w:sz w:val="28"/>
          <w:szCs w:val="28"/>
          <w:lang w:eastAsia="ru-RU"/>
        </w:rPr>
        <w:t xml:space="preserve">в) органами исполнительной власти субъектов Российской Федерации в области государственного регулирования тарифов. </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p>
    <w:p w:rsidR="00E001B8" w:rsidRDefault="001D0AE5" w:rsidP="001D0AE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00C80514">
        <w:rPr>
          <w:rFonts w:ascii="Times New Roman" w:eastAsia="Calibri" w:hAnsi="Times New Roman" w:cs="Times New Roman"/>
          <w:b/>
          <w:sz w:val="28"/>
          <w:szCs w:val="28"/>
        </w:rPr>
        <w:t>8</w:t>
      </w:r>
      <w:r w:rsidR="00E001B8" w:rsidRPr="00E001B8">
        <w:rPr>
          <w:rFonts w:ascii="Times New Roman" w:eastAsia="Calibri" w:hAnsi="Times New Roman" w:cs="Times New Roman"/>
          <w:b/>
          <w:sz w:val="28"/>
          <w:szCs w:val="28"/>
        </w:rPr>
        <w:t>. Единые (котловые) тарифы устанавливаются:</w:t>
      </w:r>
    </w:p>
    <w:p w:rsidR="001D0AE5" w:rsidRPr="00E001B8" w:rsidRDefault="001D0AE5" w:rsidP="001D0AE5">
      <w:pPr>
        <w:spacing w:after="0" w:line="240" w:lineRule="auto"/>
        <w:jc w:val="both"/>
        <w:rPr>
          <w:rFonts w:ascii="Times New Roman" w:eastAsia="Calibri" w:hAnsi="Times New Roman" w:cs="Times New Roman"/>
          <w:b/>
          <w:sz w:val="16"/>
          <w:szCs w:val="16"/>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ФАС России;</w:t>
      </w: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б) органом исполнительной власти субъекта Российской Федерации;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в) органом исполнительной власти субъекта Российской Федерации по согласованию с ФАС России.</w:t>
      </w:r>
    </w:p>
    <w:p w:rsidR="00CC5AAF" w:rsidRDefault="001D0AE5" w:rsidP="00CC5AAF">
      <w:pPr>
        <w:spacing w:before="100" w:beforeAutospacing="1"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1</w:t>
      </w:r>
      <w:r w:rsidR="00C80514">
        <w:rPr>
          <w:rFonts w:ascii="Times New Roman" w:eastAsia="Times New Roman" w:hAnsi="Times New Roman" w:cs="Times New Roman"/>
          <w:b/>
          <w:color w:val="000000"/>
          <w:sz w:val="28"/>
          <w:szCs w:val="28"/>
          <w:lang w:eastAsia="ru-RU"/>
        </w:rPr>
        <w:t>9</w:t>
      </w:r>
      <w:r w:rsidR="00E001B8" w:rsidRPr="00E001B8">
        <w:rPr>
          <w:rFonts w:ascii="Times New Roman" w:eastAsia="Times New Roman" w:hAnsi="Times New Roman" w:cs="Times New Roman"/>
          <w:b/>
          <w:color w:val="000000"/>
          <w:sz w:val="28"/>
          <w:szCs w:val="28"/>
          <w:lang w:eastAsia="ru-RU"/>
        </w:rPr>
        <w:t xml:space="preserve">. </w:t>
      </w:r>
      <w:r w:rsidR="00CC5AAF" w:rsidRPr="000B050E">
        <w:rPr>
          <w:rFonts w:ascii="Times New Roman" w:eastAsia="Times New Roman" w:hAnsi="Times New Roman" w:cs="Times New Roman"/>
          <w:b/>
          <w:sz w:val="28"/>
          <w:szCs w:val="28"/>
          <w:lang w:eastAsia="ru-RU"/>
        </w:rPr>
        <w:t xml:space="preserve">Какие долгосрочные методы тарифного регулирования в сфере электроэнергетики предусмотрены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29.12.2011 </w:t>
      </w:r>
      <w:r w:rsidR="00CC5AAF">
        <w:rPr>
          <w:rFonts w:ascii="Times New Roman" w:eastAsia="Times New Roman" w:hAnsi="Times New Roman" w:cs="Times New Roman"/>
          <w:b/>
          <w:sz w:val="28"/>
          <w:szCs w:val="28"/>
          <w:lang w:eastAsia="ru-RU"/>
        </w:rPr>
        <w:br/>
      </w:r>
      <w:r w:rsidR="00CC5AAF" w:rsidRPr="000B050E">
        <w:rPr>
          <w:rFonts w:ascii="Times New Roman" w:eastAsia="Times New Roman" w:hAnsi="Times New Roman" w:cs="Times New Roman"/>
          <w:b/>
          <w:sz w:val="28"/>
          <w:szCs w:val="28"/>
          <w:lang w:eastAsia="ru-RU"/>
        </w:rPr>
        <w:t>№ 1178:</w:t>
      </w:r>
    </w:p>
    <w:p w:rsidR="00CC5AAF" w:rsidRDefault="00CC5AAF" w:rsidP="00CC5AAF">
      <w:pPr>
        <w:spacing w:after="0"/>
        <w:jc w:val="both"/>
        <w:rPr>
          <w:rFonts w:ascii="Times New Roman" w:eastAsia="Times New Roman" w:hAnsi="Times New Roman" w:cs="Times New Roman"/>
          <w:sz w:val="28"/>
          <w:szCs w:val="28"/>
          <w:lang w:eastAsia="ru-RU"/>
        </w:rPr>
      </w:pPr>
      <w:r w:rsidRPr="000B050E">
        <w:rPr>
          <w:rFonts w:ascii="Times New Roman" w:eastAsia="Times New Roman" w:hAnsi="Times New Roman" w:cs="Times New Roman"/>
          <w:sz w:val="28"/>
          <w:szCs w:val="28"/>
          <w:lang w:eastAsia="ru-RU"/>
        </w:rPr>
        <w:t>а) метод доходности инвестированного капитала, метод долгосрочной индексации необходимой выручки, метод сравнения аналогов;</w:t>
      </w:r>
    </w:p>
    <w:p w:rsidR="00CC5AAF" w:rsidRPr="000B050E" w:rsidRDefault="00CC5AAF" w:rsidP="00CC5AAF">
      <w:pPr>
        <w:spacing w:after="0"/>
        <w:jc w:val="both"/>
        <w:rPr>
          <w:rFonts w:ascii="Times New Roman" w:eastAsia="Times New Roman" w:hAnsi="Times New Roman" w:cs="Times New Roman"/>
          <w:sz w:val="28"/>
          <w:szCs w:val="28"/>
          <w:lang w:eastAsia="ru-RU"/>
        </w:rPr>
      </w:pPr>
      <w:r w:rsidRPr="000B050E">
        <w:rPr>
          <w:rFonts w:ascii="Times New Roman" w:eastAsia="Times New Roman" w:hAnsi="Times New Roman" w:cs="Times New Roman"/>
          <w:sz w:val="28"/>
          <w:szCs w:val="28"/>
          <w:lang w:eastAsia="ru-RU"/>
        </w:rPr>
        <w:t>б) метод долгосрочной индексации необходимой выручки, метод доходности инвестированного капитала;</w:t>
      </w:r>
    </w:p>
    <w:p w:rsidR="00E001B8" w:rsidRPr="00E001B8" w:rsidRDefault="00CC5AAF" w:rsidP="00CC5AAF">
      <w:pPr>
        <w:spacing w:after="0" w:line="240" w:lineRule="auto"/>
        <w:jc w:val="both"/>
        <w:rPr>
          <w:rFonts w:ascii="Times New Roman" w:eastAsia="Times New Roman" w:hAnsi="Times New Roman" w:cs="Times New Roman"/>
          <w:color w:val="000000"/>
          <w:sz w:val="28"/>
          <w:szCs w:val="28"/>
          <w:lang w:eastAsia="ru-RU"/>
        </w:rPr>
      </w:pPr>
      <w:r w:rsidRPr="000B050E">
        <w:rPr>
          <w:rFonts w:ascii="Times New Roman" w:eastAsia="Times New Roman" w:hAnsi="Times New Roman" w:cs="Times New Roman"/>
          <w:sz w:val="28"/>
          <w:szCs w:val="28"/>
          <w:lang w:eastAsia="ru-RU"/>
        </w:rPr>
        <w:t>в) метод экономически обоснованных расходов (затрат), метод долгосрочной индексации необходимой выручки, метод доходности инвестированного капитала; метод сравнения аналогов.</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p>
    <w:p w:rsid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w:t>
      </w:r>
      <w:r w:rsidR="00E001B8" w:rsidRPr="00E001B8">
        <w:rPr>
          <w:rFonts w:ascii="Times New Roman" w:eastAsia="Times New Roman" w:hAnsi="Times New Roman" w:cs="Times New Roman"/>
          <w:b/>
          <w:color w:val="000000"/>
          <w:sz w:val="28"/>
          <w:szCs w:val="28"/>
          <w:lang w:eastAsia="ru-RU"/>
        </w:rPr>
        <w:t>.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устанавливаются:</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а) ФАС России;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органом исполнительной власти субъекта Российской Федерации по согласованию с ФАС России;</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001B8">
        <w:rPr>
          <w:rFonts w:ascii="Times New Roman" w:eastAsia="Times New Roman" w:hAnsi="Times New Roman" w:cs="Times New Roman"/>
          <w:color w:val="000000"/>
          <w:sz w:val="28"/>
          <w:szCs w:val="28"/>
          <w:lang w:eastAsia="ru-RU"/>
        </w:rPr>
        <w:lastRenderedPageBreak/>
        <w:t>в) органом исполнительной власти субъекта Российской Федерации.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1D0AE5"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21</w:t>
      </w:r>
      <w:r w:rsidR="00E001B8" w:rsidRPr="00E001B8">
        <w:rPr>
          <w:rFonts w:ascii="Times New Roman" w:eastAsia="Times New Roman" w:hAnsi="Times New Roman" w:cs="Times New Roman"/>
          <w:b/>
          <w:color w:val="000000"/>
          <w:sz w:val="28"/>
          <w:szCs w:val="28"/>
          <w:lang w:eastAsia="ru-RU"/>
        </w:rPr>
        <w:t>.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устанавливается исходя из стоимости мероприятий по технологическому присоединению:</w:t>
      </w:r>
    </w:p>
    <w:p w:rsidR="001D0AE5" w:rsidRPr="001D0AE5"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а) в размере не более 550 рублей;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в размере не более 1050 рублей;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в) в размере не более 1500 рублей.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22</w:t>
      </w:r>
      <w:r w:rsidR="00E001B8" w:rsidRPr="00E001B8">
        <w:rPr>
          <w:rFonts w:ascii="Times New Roman" w:eastAsia="Times New Roman" w:hAnsi="Times New Roman" w:cs="Times New Roman"/>
          <w:b/>
          <w:color w:val="000000"/>
          <w:sz w:val="28"/>
          <w:szCs w:val="28"/>
          <w:lang w:eastAsia="ru-RU"/>
        </w:rPr>
        <w:t>. Стандарты раскрытия информации устанавливают требования к составу информации, раскрываемой:</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субъектами оптового и розничных рынков электрической энергии, в том числе субъектами естественных монополий, в том числе потребителей электрической энергии;</w:t>
      </w:r>
    </w:p>
    <w:p w:rsidR="00E001B8" w:rsidRPr="00E001B8" w:rsidRDefault="00892809" w:rsidP="001D0AE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E001B8" w:rsidRPr="00E001B8">
        <w:rPr>
          <w:rFonts w:ascii="Times New Roman" w:eastAsia="Times New Roman" w:hAnsi="Times New Roman" w:cs="Times New Roman"/>
          <w:color w:val="000000"/>
          <w:sz w:val="28"/>
          <w:szCs w:val="28"/>
          <w:lang w:eastAsia="ru-RU"/>
        </w:rPr>
        <w:t>) субъектами оптового и розничных рынков электрической энергии, за исключением субъектов естественных монополий, потребителей электрической энергии;</w:t>
      </w:r>
    </w:p>
    <w:p w:rsidR="00E001B8" w:rsidRPr="00E3310D" w:rsidRDefault="00892809" w:rsidP="001D0AE5">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в</w:t>
      </w:r>
      <w:r w:rsidR="00E001B8" w:rsidRPr="00E3310D">
        <w:rPr>
          <w:rFonts w:ascii="Times New Roman" w:eastAsia="Times New Roman" w:hAnsi="Times New Roman" w:cs="Times New Roman"/>
          <w:color w:val="000000"/>
          <w:sz w:val="28"/>
          <w:szCs w:val="28"/>
          <w:lang w:eastAsia="ru-RU"/>
        </w:rPr>
        <w:t>)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23</w:t>
      </w:r>
      <w:r w:rsidR="00E001B8" w:rsidRPr="00E001B8">
        <w:rPr>
          <w:rFonts w:ascii="Times New Roman" w:eastAsia="Times New Roman" w:hAnsi="Times New Roman" w:cs="Times New Roman"/>
          <w:b/>
          <w:color w:val="000000"/>
          <w:sz w:val="28"/>
          <w:szCs w:val="28"/>
          <w:lang w:eastAsia="ru-RU"/>
        </w:rPr>
        <w:t xml:space="preserve">. Может ли территориальная сетевая организация отказать заявителю в заключении </w:t>
      </w:r>
      <w:r w:rsidR="00E3310D" w:rsidRPr="00E001B8">
        <w:rPr>
          <w:rFonts w:ascii="Times New Roman" w:eastAsia="Times New Roman" w:hAnsi="Times New Roman" w:cs="Times New Roman"/>
          <w:b/>
          <w:color w:val="000000"/>
          <w:sz w:val="28"/>
          <w:szCs w:val="28"/>
          <w:lang w:eastAsia="ru-RU"/>
        </w:rPr>
        <w:t>договора об</w:t>
      </w:r>
      <w:r w:rsidR="00E001B8" w:rsidRPr="00E001B8">
        <w:rPr>
          <w:rFonts w:ascii="Times New Roman" w:eastAsia="Times New Roman" w:hAnsi="Times New Roman" w:cs="Times New Roman"/>
          <w:b/>
          <w:color w:val="000000"/>
          <w:sz w:val="28"/>
          <w:szCs w:val="28"/>
          <w:lang w:eastAsia="ru-RU"/>
        </w:rPr>
        <w:t xml:space="preserve"> осуществлении технологического присоединения к электрическим сетям:</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да;</w:t>
      </w:r>
    </w:p>
    <w:p w:rsidR="00E001B8" w:rsidRPr="00DE3ADB"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DE3ADB">
        <w:rPr>
          <w:rFonts w:ascii="Times New Roman" w:eastAsia="Times New Roman" w:hAnsi="Times New Roman" w:cs="Times New Roman"/>
          <w:color w:val="000000"/>
          <w:sz w:val="28"/>
          <w:szCs w:val="28"/>
          <w:lang w:eastAsia="ru-RU"/>
        </w:rPr>
        <w:t xml:space="preserve">б) нет. </w:t>
      </w:r>
    </w:p>
    <w:p w:rsidR="00C80514" w:rsidRP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p>
    <w:p w:rsidR="001D0AE5"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24</w:t>
      </w:r>
      <w:r w:rsidR="00E001B8" w:rsidRPr="00E001B8">
        <w:rPr>
          <w:rFonts w:ascii="Times New Roman" w:eastAsia="Times New Roman" w:hAnsi="Times New Roman" w:cs="Times New Roman"/>
          <w:b/>
          <w:color w:val="000000"/>
          <w:sz w:val="28"/>
          <w:szCs w:val="28"/>
          <w:lang w:eastAsia="ru-RU"/>
        </w:rPr>
        <w:t>. На какой период устанавливаются долгосрочные тарифы в сфере электроэнергетики:</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DE3ADB"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DE3ADB">
        <w:rPr>
          <w:rFonts w:ascii="Times New Roman" w:eastAsia="Times New Roman" w:hAnsi="Times New Roman" w:cs="Times New Roman"/>
          <w:color w:val="000000"/>
          <w:sz w:val="28"/>
          <w:szCs w:val="28"/>
          <w:lang w:eastAsia="ru-RU"/>
        </w:rPr>
        <w:t>а) не менее 5 лет (не менее 3 лет при первом применении долгосрочных тарифов, их предельных уровней);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10 лет (4 года при первом применении долгосрочных тарифов);</w:t>
      </w:r>
    </w:p>
    <w:p w:rsidR="00E001B8" w:rsidRPr="00E001B8" w:rsidRDefault="00E001B8" w:rsidP="001D0AE5">
      <w:pPr>
        <w:spacing w:after="0" w:line="240" w:lineRule="auto"/>
        <w:jc w:val="both"/>
        <w:rPr>
          <w:rFonts w:ascii="Times New Roman" w:eastAsia="Times New Roman" w:hAnsi="Times New Roman" w:cs="Times New Roman"/>
          <w:i/>
          <w:sz w:val="28"/>
          <w:szCs w:val="28"/>
          <w:lang w:eastAsia="ru-RU"/>
        </w:rPr>
      </w:pPr>
      <w:r w:rsidRPr="00E001B8">
        <w:rPr>
          <w:rFonts w:ascii="Times New Roman" w:eastAsia="Times New Roman" w:hAnsi="Times New Roman" w:cs="Times New Roman"/>
          <w:color w:val="000000"/>
          <w:sz w:val="28"/>
          <w:szCs w:val="28"/>
          <w:lang w:eastAsia="ru-RU"/>
        </w:rPr>
        <w:t>в) не менее 12 месяцев.</w:t>
      </w:r>
    </w:p>
    <w:p w:rsidR="00E001B8" w:rsidRPr="00E001B8" w:rsidRDefault="00E001B8" w:rsidP="001D0AE5">
      <w:pPr>
        <w:spacing w:after="0" w:line="240" w:lineRule="auto"/>
        <w:jc w:val="both"/>
        <w:rPr>
          <w:rFonts w:ascii="Times New Roman" w:eastAsia="Times New Roman" w:hAnsi="Times New Roman" w:cs="Times New Roman"/>
          <w:sz w:val="28"/>
          <w:szCs w:val="28"/>
          <w:lang w:eastAsia="ru-RU"/>
        </w:rPr>
      </w:pPr>
    </w:p>
    <w:p w:rsidR="00E001B8" w:rsidRDefault="00C80514" w:rsidP="001D0AE5">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25</w:t>
      </w:r>
      <w:r w:rsidR="00E001B8" w:rsidRPr="00E001B8">
        <w:rPr>
          <w:rFonts w:ascii="Times New Roman" w:eastAsia="Calibri" w:hAnsi="Times New Roman" w:cs="Times New Roman"/>
          <w:b/>
          <w:sz w:val="28"/>
          <w:szCs w:val="28"/>
        </w:rPr>
        <w:t>. Субъекты рынков электрической энергии несут ответственность в соответствии с законодательством Российской Федерации:</w:t>
      </w:r>
    </w:p>
    <w:p w:rsidR="001D0AE5" w:rsidRPr="00E001B8" w:rsidRDefault="001D0AE5" w:rsidP="001D0AE5">
      <w:pPr>
        <w:autoSpaceDE w:val="0"/>
        <w:autoSpaceDN w:val="0"/>
        <w:adjustRightInd w:val="0"/>
        <w:spacing w:after="0" w:line="240" w:lineRule="auto"/>
        <w:jc w:val="both"/>
        <w:rPr>
          <w:rFonts w:ascii="Times New Roman" w:eastAsia="Calibri" w:hAnsi="Times New Roman" w:cs="Times New Roman"/>
          <w:b/>
          <w:sz w:val="16"/>
          <w:szCs w:val="16"/>
        </w:rPr>
      </w:pP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а) за полноту раскрываемой информации;</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б) за достоверность раскрываемой информации;</w:t>
      </w:r>
    </w:p>
    <w:p w:rsidR="00E001B8" w:rsidRPr="00DE3ADB"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DE3ADB">
        <w:rPr>
          <w:rFonts w:ascii="Times New Roman" w:eastAsia="Calibri" w:hAnsi="Times New Roman" w:cs="Times New Roman"/>
          <w:sz w:val="28"/>
          <w:szCs w:val="28"/>
        </w:rPr>
        <w:t>в) за полноту и достоверность раскрываемой информации.</w:t>
      </w:r>
    </w:p>
    <w:p w:rsidR="00E001B8" w:rsidRPr="00E001B8" w:rsidRDefault="00E001B8" w:rsidP="001D0AE5">
      <w:pPr>
        <w:autoSpaceDE w:val="0"/>
        <w:autoSpaceDN w:val="0"/>
        <w:adjustRightInd w:val="0"/>
        <w:spacing w:after="0" w:line="240" w:lineRule="auto"/>
        <w:jc w:val="both"/>
        <w:rPr>
          <w:rFonts w:ascii="Calibri" w:eastAsia="Calibri" w:hAnsi="Calibri" w:cs="Times New Roman"/>
          <w:sz w:val="28"/>
          <w:szCs w:val="28"/>
        </w:rPr>
      </w:pPr>
    </w:p>
    <w:p w:rsidR="00E001B8" w:rsidRDefault="00C80514" w:rsidP="001D0AE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r w:rsidR="00E001B8" w:rsidRPr="00E001B8">
        <w:rPr>
          <w:rFonts w:ascii="Times New Roman" w:eastAsia="Times New Roman" w:hAnsi="Times New Roman" w:cs="Times New Roman"/>
          <w:b/>
          <w:sz w:val="28"/>
          <w:szCs w:val="28"/>
          <w:lang w:eastAsia="ru-RU"/>
        </w:rPr>
        <w:t>. Ответственность за нарушение порядка ценообразования цен (тарифов) в сфере электроэнергетики предусмотрена:</w:t>
      </w:r>
    </w:p>
    <w:p w:rsidR="001D0AE5" w:rsidRPr="00E001B8" w:rsidRDefault="001D0AE5" w:rsidP="001D0AE5">
      <w:pPr>
        <w:spacing w:after="0" w:line="240" w:lineRule="auto"/>
        <w:jc w:val="both"/>
        <w:rPr>
          <w:rFonts w:ascii="Times New Roman" w:eastAsia="Times New Roman" w:hAnsi="Times New Roman" w:cs="Times New Roman"/>
          <w:b/>
          <w:sz w:val="16"/>
          <w:szCs w:val="16"/>
          <w:lang w:eastAsia="ru-RU"/>
        </w:rPr>
      </w:pPr>
    </w:p>
    <w:p w:rsidR="00E001B8" w:rsidRPr="00E001B8" w:rsidRDefault="00E001B8" w:rsidP="001D0AE5">
      <w:pPr>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а) статьей 14.31 КоАП (в случае нарушения п. 10 ч. 1 ст. 10 Федерального закона от 26.07.2006 № 135-ФЗ «О защите конкуренции»);</w:t>
      </w:r>
    </w:p>
    <w:p w:rsidR="00E001B8" w:rsidRPr="00DE3ADB" w:rsidRDefault="00E001B8" w:rsidP="001D0AE5">
      <w:pPr>
        <w:spacing w:after="0" w:line="240" w:lineRule="auto"/>
        <w:jc w:val="both"/>
        <w:rPr>
          <w:rFonts w:ascii="Times New Roman" w:eastAsia="Calibri" w:hAnsi="Times New Roman" w:cs="Times New Roman"/>
          <w:sz w:val="28"/>
          <w:szCs w:val="28"/>
        </w:rPr>
      </w:pPr>
      <w:r w:rsidRPr="00DE3ADB">
        <w:rPr>
          <w:rFonts w:ascii="Times New Roman" w:eastAsia="Calibri" w:hAnsi="Times New Roman" w:cs="Times New Roman"/>
          <w:sz w:val="28"/>
          <w:szCs w:val="28"/>
        </w:rPr>
        <w:t>б) статьей 14.31 КоАП (в случае нарушения п. 10 ч. 1 ст. 10 Федерального закона от 26.07.2006 № 135-ФЗ «О защите конкуренции») и статьей 14.6 КоАП;</w:t>
      </w:r>
    </w:p>
    <w:p w:rsidR="00E001B8" w:rsidRPr="00E001B8" w:rsidRDefault="00E001B8" w:rsidP="001D0AE5">
      <w:pPr>
        <w:spacing w:after="0" w:line="240" w:lineRule="auto"/>
        <w:jc w:val="both"/>
        <w:rPr>
          <w:rFonts w:ascii="Times New Roman" w:eastAsia="Calibri" w:hAnsi="Times New Roman" w:cs="Times New Roman"/>
          <w:i/>
          <w:sz w:val="28"/>
          <w:szCs w:val="28"/>
        </w:rPr>
      </w:pPr>
      <w:r w:rsidRPr="00E001B8">
        <w:rPr>
          <w:rFonts w:ascii="Times New Roman" w:eastAsia="Calibri" w:hAnsi="Times New Roman" w:cs="Times New Roman"/>
          <w:sz w:val="28"/>
          <w:szCs w:val="28"/>
        </w:rPr>
        <w:t>в) статьей 14.6 КоАП.</w:t>
      </w:r>
    </w:p>
    <w:p w:rsidR="00E001B8" w:rsidRPr="00E001B8" w:rsidRDefault="00E001B8" w:rsidP="001D0AE5">
      <w:pPr>
        <w:spacing w:after="0" w:line="240" w:lineRule="auto"/>
        <w:jc w:val="both"/>
        <w:rPr>
          <w:rFonts w:ascii="Times New Roman" w:eastAsia="Calibri" w:hAnsi="Times New Roman" w:cs="Times New Roman"/>
          <w:sz w:val="28"/>
          <w:szCs w:val="28"/>
        </w:rPr>
      </w:pPr>
    </w:p>
    <w:p w:rsidR="00E001B8" w:rsidRDefault="00C80514" w:rsidP="001D0AE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27</w:t>
      </w:r>
      <w:r w:rsidR="00E001B8" w:rsidRPr="00E001B8">
        <w:rPr>
          <w:rFonts w:ascii="Times New Roman" w:eastAsia="Calibri" w:hAnsi="Times New Roman" w:cs="Times New Roman"/>
          <w:b/>
          <w:sz w:val="28"/>
          <w:szCs w:val="28"/>
        </w:rPr>
        <w:t>. Услуги и обязательства, не предусмотренные Правилами технологического присоединения:</w:t>
      </w:r>
    </w:p>
    <w:p w:rsidR="001D0AE5" w:rsidRPr="00E001B8" w:rsidRDefault="001D0AE5" w:rsidP="001D0AE5">
      <w:pPr>
        <w:spacing w:after="0" w:line="240" w:lineRule="auto"/>
        <w:jc w:val="both"/>
        <w:rPr>
          <w:rFonts w:ascii="Times New Roman" w:eastAsia="Calibri" w:hAnsi="Times New Roman" w:cs="Times New Roman"/>
          <w:b/>
          <w:sz w:val="16"/>
          <w:szCs w:val="16"/>
        </w:rPr>
      </w:pPr>
    </w:p>
    <w:p w:rsidR="00E001B8" w:rsidRPr="00E001B8" w:rsidRDefault="00E001B8" w:rsidP="001D0AE5">
      <w:pPr>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а) разрешается навязывать заявителю;</w:t>
      </w:r>
    </w:p>
    <w:p w:rsidR="001D0AE5" w:rsidRDefault="00E001B8" w:rsidP="001D0AE5">
      <w:pPr>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б) разрешается навязывать некоторые условия;</w:t>
      </w:r>
    </w:p>
    <w:p w:rsidR="00E001B8" w:rsidRPr="00DE3ADB" w:rsidRDefault="00E001B8" w:rsidP="001D0AE5">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sz w:val="28"/>
          <w:szCs w:val="28"/>
          <w:lang w:eastAsia="ru-RU"/>
        </w:rPr>
        <w:t>в) запрещается навязывать заявителю</w:t>
      </w:r>
      <w:r w:rsidRPr="00DE3ADB">
        <w:rPr>
          <w:rFonts w:ascii="Times New Roman" w:eastAsia="Times New Roman" w:hAnsi="Times New Roman" w:cs="Times New Roman"/>
          <w:i/>
          <w:color w:val="000000"/>
          <w:sz w:val="28"/>
          <w:szCs w:val="28"/>
          <w:lang w:eastAsia="ru-RU"/>
        </w:rPr>
        <w:t>.</w:t>
      </w:r>
    </w:p>
    <w:p w:rsidR="008530E4" w:rsidRPr="00C80514" w:rsidRDefault="008530E4" w:rsidP="00C80514">
      <w:pPr>
        <w:jc w:val="center"/>
        <w:rPr>
          <w:rFonts w:ascii="Times New Roman" w:hAnsi="Times New Roman" w:cs="Times New Roman"/>
          <w:b/>
          <w:sz w:val="28"/>
          <w:szCs w:val="28"/>
          <w:u w:val="single"/>
        </w:rPr>
      </w:pPr>
    </w:p>
    <w:p w:rsidR="00C06776" w:rsidRDefault="00C80514" w:rsidP="00C06776">
      <w:pPr>
        <w:pStyle w:val="a3"/>
        <w:spacing w:after="0"/>
        <w:jc w:val="both"/>
        <w:rPr>
          <w:rFonts w:eastAsia="Times New Roman"/>
          <w:b/>
          <w:sz w:val="28"/>
          <w:szCs w:val="28"/>
          <w:lang w:eastAsia="ru-RU"/>
        </w:rPr>
      </w:pPr>
      <w:r w:rsidRPr="00C06776">
        <w:rPr>
          <w:b/>
          <w:sz w:val="28"/>
          <w:szCs w:val="28"/>
        </w:rPr>
        <w:t xml:space="preserve">28. </w:t>
      </w:r>
      <w:r w:rsidR="00C06776" w:rsidRPr="00C06776">
        <w:rPr>
          <w:rFonts w:eastAsia="Times New Roman"/>
          <w:b/>
          <w:sz w:val="28"/>
          <w:szCs w:val="28"/>
          <w:lang w:eastAsia="ru-RU"/>
        </w:rPr>
        <w:t>Что является основанием для направления предостережения должностному лицу хозяйствующего субъекта?</w:t>
      </w:r>
    </w:p>
    <w:p w:rsidR="00C06776" w:rsidRPr="00C06776" w:rsidRDefault="00C06776" w:rsidP="00C06776">
      <w:pPr>
        <w:pStyle w:val="a3"/>
        <w:spacing w:after="0"/>
        <w:jc w:val="both"/>
        <w:rPr>
          <w:rFonts w:eastAsia="Times New Roman"/>
          <w:b/>
          <w:sz w:val="16"/>
          <w:szCs w:val="16"/>
          <w:lang w:eastAsia="ru-RU"/>
        </w:rPr>
      </w:pPr>
    </w:p>
    <w:p w:rsidR="00C06776" w:rsidRPr="00DE3ADB"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а) 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r w:rsidRPr="00DE3ADB">
        <w:rPr>
          <w:rFonts w:ascii="Times New Roman" w:eastAsia="Times New Roman" w:hAnsi="Times New Roman" w:cs="Times New Roman"/>
          <w:sz w:val="28"/>
          <w:szCs w:val="28"/>
          <w:lang w:eastAsia="ru-RU"/>
        </w:rPr>
        <w:t>;</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выявление признаков нарушения антимонопольного законодательства.</w:t>
      </w:r>
    </w:p>
    <w:p w:rsidR="00C06776" w:rsidRPr="00C06776" w:rsidRDefault="00C06776" w:rsidP="00C06776">
      <w:pPr>
        <w:spacing w:before="100" w:beforeAutospacing="1" w:after="0" w:line="240" w:lineRule="auto"/>
        <w:jc w:val="both"/>
        <w:rPr>
          <w:rFonts w:ascii="Times New Roman" w:eastAsia="Times New Roman" w:hAnsi="Times New Roman" w:cs="Times New Roman"/>
          <w:b/>
          <w:sz w:val="16"/>
          <w:szCs w:val="16"/>
          <w:lang w:eastAsia="ru-RU"/>
        </w:rPr>
      </w:pPr>
      <w:r w:rsidRPr="00C06776">
        <w:rPr>
          <w:rFonts w:ascii="Times New Roman" w:eastAsia="Times New Roman" w:hAnsi="Times New Roman" w:cs="Times New Roman"/>
          <w:b/>
          <w:sz w:val="28"/>
          <w:szCs w:val="28"/>
          <w:lang w:eastAsia="ru-RU"/>
        </w:rPr>
        <w:t>29. Административная ответственность за злоупотребление доминирующем положением для юридических лиц может быть в виде:</w:t>
      </w:r>
      <w:r>
        <w:rPr>
          <w:rFonts w:ascii="Times New Roman" w:eastAsia="Times New Roman" w:hAnsi="Times New Roman" w:cs="Times New Roman"/>
          <w:b/>
          <w:sz w:val="28"/>
          <w:szCs w:val="28"/>
          <w:lang w:eastAsia="ru-RU"/>
        </w:rPr>
        <w:br/>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оборотного штрафа;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штрафа;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в) как штрафа, так и оборотного штрафа в зависимости от последствий</w:t>
      </w:r>
      <w:r w:rsidRPr="00C06776">
        <w:rPr>
          <w:rFonts w:ascii="Times New Roman" w:eastAsia="Times New Roman" w:hAnsi="Times New Roman" w:cs="Times New Roman"/>
          <w:sz w:val="28"/>
          <w:szCs w:val="28"/>
          <w:lang w:eastAsia="ru-RU"/>
        </w:rPr>
        <w:t xml:space="preserve">.        </w:t>
      </w:r>
    </w:p>
    <w:p w:rsid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 </w:t>
      </w:r>
    </w:p>
    <w:p w:rsidR="00C06776" w:rsidRDefault="00C06776" w:rsidP="00C06776">
      <w:pPr>
        <w:spacing w:after="0" w:line="240" w:lineRule="auto"/>
        <w:jc w:val="both"/>
        <w:rPr>
          <w:rFonts w:ascii="Times New Roman" w:eastAsia="Times New Roman" w:hAnsi="Times New Roman" w:cs="Times New Roman"/>
          <w:b/>
          <w:sz w:val="28"/>
          <w:szCs w:val="28"/>
          <w:lang w:eastAsia="ru-RU"/>
        </w:rPr>
      </w:pPr>
      <w:r w:rsidRPr="00C06776">
        <w:rPr>
          <w:rFonts w:ascii="Times New Roman" w:eastAsia="Times New Roman" w:hAnsi="Times New Roman" w:cs="Times New Roman"/>
          <w:b/>
          <w:sz w:val="28"/>
          <w:szCs w:val="28"/>
          <w:lang w:eastAsia="ru-RU"/>
        </w:rPr>
        <w:t>30. При определении доли хозяйствующего субъекта, занимающего доминирующее положение на рынке, учитывается:</w:t>
      </w:r>
    </w:p>
    <w:p w:rsidR="00C06776" w:rsidRPr="00C06776" w:rsidRDefault="00C06776" w:rsidP="00C06776">
      <w:pPr>
        <w:spacing w:after="0" w:line="240" w:lineRule="auto"/>
        <w:jc w:val="both"/>
        <w:rPr>
          <w:rFonts w:ascii="Times New Roman" w:eastAsia="Times New Roman" w:hAnsi="Times New Roman" w:cs="Times New Roman"/>
          <w:b/>
          <w:sz w:val="16"/>
          <w:szCs w:val="16"/>
          <w:lang w:eastAsia="ru-RU"/>
        </w:rPr>
      </w:pP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доля самого хозяйствующего субъекта и его группы лиц;</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доля хозяйствующего субъекта на рынке определенного товара;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lastRenderedPageBreak/>
        <w:t>в) доля хозяйствующего субъекта и его группы лиц на рынке определенного товара</w:t>
      </w:r>
      <w:r w:rsidRPr="00C06776">
        <w:rPr>
          <w:rFonts w:ascii="Times New Roman" w:eastAsia="Times New Roman" w:hAnsi="Times New Roman" w:cs="Times New Roman"/>
          <w:sz w:val="28"/>
          <w:szCs w:val="28"/>
          <w:lang w:eastAsia="ru-RU"/>
        </w:rPr>
        <w:t xml:space="preserve">. </w:t>
      </w:r>
    </w:p>
    <w:p w:rsidR="00C06776" w:rsidRDefault="00C06776" w:rsidP="00C06776">
      <w:pPr>
        <w:spacing w:before="100" w:beforeAutospacing="1" w:after="0" w:line="240" w:lineRule="auto"/>
        <w:jc w:val="both"/>
        <w:rPr>
          <w:rFonts w:ascii="Times New Roman" w:eastAsia="Times New Roman" w:hAnsi="Times New Roman" w:cs="Times New Roman"/>
          <w:b/>
          <w:sz w:val="28"/>
          <w:szCs w:val="28"/>
          <w:lang w:eastAsia="ru-RU"/>
        </w:rPr>
      </w:pPr>
      <w:r w:rsidRPr="00C06776">
        <w:rPr>
          <w:rFonts w:ascii="Times New Roman" w:eastAsia="Times New Roman" w:hAnsi="Times New Roman" w:cs="Times New Roman"/>
          <w:b/>
          <w:sz w:val="28"/>
          <w:szCs w:val="28"/>
          <w:lang w:eastAsia="ru-RU"/>
        </w:rPr>
        <w:t>31. Могут ли в число коллективно доминирующих хозяйствующих субъектов входить хозяйствующие субъекты, индивидуальные доли которых на соответствующем товарном рынке не превышают 8%?</w:t>
      </w:r>
    </w:p>
    <w:p w:rsidR="00C06776" w:rsidRPr="00C06776" w:rsidRDefault="00C06776" w:rsidP="00C06776">
      <w:pPr>
        <w:spacing w:after="0" w:line="240" w:lineRule="auto"/>
        <w:jc w:val="both"/>
        <w:rPr>
          <w:rFonts w:ascii="Times New Roman" w:eastAsia="Times New Roman" w:hAnsi="Times New Roman" w:cs="Times New Roman"/>
          <w:b/>
          <w:sz w:val="16"/>
          <w:szCs w:val="16"/>
          <w:lang w:eastAsia="ru-RU"/>
        </w:rPr>
      </w:pP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б) нет</w:t>
      </w:r>
      <w:r w:rsidRPr="00C06776">
        <w:rPr>
          <w:rFonts w:ascii="Times New Roman" w:eastAsia="Times New Roman" w:hAnsi="Times New Roman" w:cs="Times New Roman"/>
          <w:sz w:val="28"/>
          <w:szCs w:val="28"/>
          <w:lang w:eastAsia="ru-RU"/>
        </w:rPr>
        <w:t xml:space="preserve">. </w:t>
      </w:r>
    </w:p>
    <w:p w:rsidR="00C06776" w:rsidRDefault="00C06776" w:rsidP="00C06776">
      <w:pPr>
        <w:spacing w:before="100" w:beforeAutospacing="1" w:after="0" w:line="240" w:lineRule="auto"/>
        <w:jc w:val="both"/>
        <w:rPr>
          <w:rFonts w:ascii="Times New Roman" w:eastAsia="Times New Roman" w:hAnsi="Times New Roman" w:cs="Times New Roman"/>
          <w:b/>
          <w:sz w:val="28"/>
          <w:szCs w:val="28"/>
          <w:lang w:eastAsia="ru-RU"/>
        </w:rPr>
      </w:pPr>
      <w:r w:rsidRPr="00C06776">
        <w:rPr>
          <w:rFonts w:ascii="Times New Roman" w:eastAsia="Times New Roman" w:hAnsi="Times New Roman" w:cs="Times New Roman"/>
          <w:b/>
          <w:sz w:val="28"/>
          <w:szCs w:val="28"/>
          <w:lang w:eastAsia="ru-RU"/>
        </w:rPr>
        <w:t>32. Может ли быть признано доминирующим положением хозяйствующего субъекта – юридического лица, учредителем которого является физическое лицо или несколько физических лиц, если выручка от реализации товаров за последний календарный год такого хозяйствующего субъекта не превышает 400 миллионов рублей?</w:t>
      </w:r>
    </w:p>
    <w:p w:rsidR="00927679" w:rsidRPr="00927679" w:rsidRDefault="00927679" w:rsidP="00C06776">
      <w:pPr>
        <w:spacing w:after="0" w:line="240" w:lineRule="auto"/>
        <w:jc w:val="both"/>
        <w:rPr>
          <w:rFonts w:ascii="Times New Roman" w:eastAsia="Times New Roman" w:hAnsi="Times New Roman" w:cs="Times New Roman"/>
          <w:sz w:val="16"/>
          <w:szCs w:val="16"/>
          <w:lang w:eastAsia="ru-RU"/>
        </w:rPr>
      </w:pP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б) нет</w:t>
      </w:r>
      <w:r w:rsidRPr="00C06776">
        <w:rPr>
          <w:rFonts w:ascii="Times New Roman" w:eastAsia="Times New Roman" w:hAnsi="Times New Roman" w:cs="Times New Roman"/>
          <w:sz w:val="28"/>
          <w:szCs w:val="28"/>
          <w:lang w:eastAsia="ru-RU"/>
        </w:rPr>
        <w:t xml:space="preserve">. </w:t>
      </w:r>
    </w:p>
    <w:p w:rsidR="00927679" w:rsidRDefault="00927679" w:rsidP="00927679">
      <w:pPr>
        <w:spacing w:before="100" w:beforeAutospacing="1" w:after="0" w:line="240" w:lineRule="auto"/>
        <w:jc w:val="both"/>
        <w:rPr>
          <w:rFonts w:ascii="Times New Roman" w:eastAsia="Times New Roman" w:hAnsi="Times New Roman" w:cs="Times New Roman"/>
          <w:b/>
          <w:sz w:val="28"/>
          <w:szCs w:val="28"/>
          <w:lang w:eastAsia="ru-RU"/>
        </w:rPr>
      </w:pPr>
      <w:r w:rsidRPr="00927679">
        <w:rPr>
          <w:rFonts w:ascii="Times New Roman" w:eastAsia="Times New Roman" w:hAnsi="Times New Roman" w:cs="Times New Roman"/>
          <w:b/>
          <w:sz w:val="28"/>
          <w:szCs w:val="28"/>
          <w:lang w:eastAsia="ru-RU"/>
        </w:rPr>
        <w:t>33.</w:t>
      </w:r>
      <w:r w:rsidR="00C06776" w:rsidRPr="00C06776">
        <w:rPr>
          <w:rFonts w:ascii="Times New Roman" w:eastAsia="Times New Roman" w:hAnsi="Times New Roman" w:cs="Times New Roman"/>
          <w:b/>
          <w:sz w:val="28"/>
          <w:szCs w:val="28"/>
          <w:lang w:eastAsia="ru-RU"/>
        </w:rPr>
        <w:t xml:space="preserve"> Признается ли группой лиц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двадцать пять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06776" w:rsidRPr="00C06776" w:rsidRDefault="00C06776" w:rsidP="00927679">
      <w:pPr>
        <w:spacing w:before="100" w:beforeAutospacing="1"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да;</w:t>
      </w:r>
    </w:p>
    <w:p w:rsidR="00C06776" w:rsidRPr="00C06776" w:rsidRDefault="00BC1002" w:rsidP="009276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б</w:t>
      </w:r>
      <w:r w:rsidR="00C06776" w:rsidRPr="00DE3ADB">
        <w:rPr>
          <w:rFonts w:ascii="Times New Roman" w:eastAsia="Times New Roman" w:hAnsi="Times New Roman" w:cs="Times New Roman"/>
          <w:bCs/>
          <w:sz w:val="28"/>
          <w:szCs w:val="28"/>
          <w:lang w:eastAsia="ru-RU"/>
        </w:rPr>
        <w:t>) нет</w:t>
      </w:r>
      <w:r w:rsidR="00C06776" w:rsidRPr="00C06776">
        <w:rPr>
          <w:rFonts w:ascii="Times New Roman" w:eastAsia="Times New Roman" w:hAnsi="Times New Roman" w:cs="Times New Roman"/>
          <w:i/>
          <w:iCs/>
          <w:sz w:val="28"/>
          <w:szCs w:val="28"/>
          <w:lang w:eastAsia="ru-RU"/>
        </w:rPr>
        <w:t>.</w:t>
      </w:r>
    </w:p>
    <w:p w:rsidR="00C06776" w:rsidRPr="00C06776" w:rsidRDefault="00927679" w:rsidP="00C06776">
      <w:pPr>
        <w:spacing w:before="100" w:beforeAutospacing="1" w:after="0" w:line="240" w:lineRule="auto"/>
        <w:jc w:val="both"/>
        <w:rPr>
          <w:rFonts w:ascii="Times New Roman" w:eastAsia="Times New Roman" w:hAnsi="Times New Roman" w:cs="Times New Roman"/>
          <w:b/>
          <w:sz w:val="28"/>
          <w:szCs w:val="28"/>
          <w:lang w:eastAsia="ru-RU"/>
        </w:rPr>
      </w:pPr>
      <w:r w:rsidRPr="00927679">
        <w:rPr>
          <w:rFonts w:ascii="Times New Roman" w:eastAsia="Times New Roman" w:hAnsi="Times New Roman" w:cs="Times New Roman"/>
          <w:b/>
          <w:sz w:val="28"/>
          <w:szCs w:val="28"/>
          <w:lang w:eastAsia="ru-RU"/>
        </w:rPr>
        <w:t>34.</w:t>
      </w:r>
      <w:r w:rsidR="00C06776" w:rsidRPr="00C06776">
        <w:rPr>
          <w:rFonts w:ascii="Times New Roman" w:eastAsia="Times New Roman" w:hAnsi="Times New Roman" w:cs="Times New Roman"/>
          <w:b/>
          <w:sz w:val="28"/>
          <w:szCs w:val="28"/>
          <w:lang w:eastAsia="ru-RU"/>
        </w:rPr>
        <w:t xml:space="preserve"> Каков порог стоимости активов лица, являющегося объектом экономической концентрации (и его группы лиц), при превышении которого совершение сделка потребует предварительного согласия антимонопольного органа?</w:t>
      </w:r>
    </w:p>
    <w:p w:rsidR="00C06776" w:rsidRPr="00C06776" w:rsidRDefault="00927679" w:rsidP="009276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C06776" w:rsidRPr="00C06776">
        <w:rPr>
          <w:rFonts w:ascii="Times New Roman" w:eastAsia="Times New Roman" w:hAnsi="Times New Roman" w:cs="Times New Roman"/>
          <w:sz w:val="28"/>
          <w:szCs w:val="28"/>
          <w:lang w:eastAsia="ru-RU"/>
        </w:rPr>
        <w:t>а) 250 млн. руб.</w:t>
      </w:r>
      <w:r>
        <w:rPr>
          <w:rFonts w:ascii="Times New Roman" w:eastAsia="Times New Roman" w:hAnsi="Times New Roman" w:cs="Times New Roman"/>
          <w:sz w:val="28"/>
          <w:szCs w:val="28"/>
          <w:lang w:eastAsia="ru-RU"/>
        </w:rPr>
        <w:t>;</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sz w:val="28"/>
          <w:szCs w:val="28"/>
          <w:lang w:eastAsia="ru-RU"/>
        </w:rPr>
        <w:t>б)</w:t>
      </w:r>
      <w:r w:rsidRPr="00DE3ADB">
        <w:rPr>
          <w:rFonts w:ascii="Times New Roman" w:eastAsia="Times New Roman" w:hAnsi="Times New Roman" w:cs="Times New Roman"/>
          <w:bCs/>
          <w:sz w:val="28"/>
          <w:szCs w:val="28"/>
          <w:lang w:eastAsia="ru-RU"/>
        </w:rPr>
        <w:t>400 млн. руб.</w:t>
      </w:r>
      <w:r w:rsidR="00927679">
        <w:rPr>
          <w:rFonts w:ascii="Times New Roman" w:eastAsia="Times New Roman" w:hAnsi="Times New Roman" w:cs="Times New Roman"/>
          <w:sz w:val="28"/>
          <w:szCs w:val="28"/>
          <w:lang w:eastAsia="ru-RU"/>
        </w:rPr>
        <w:t>;</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в) 10 млрд. руб.</w:t>
      </w:r>
    </w:p>
    <w:p w:rsidR="00927679" w:rsidRDefault="00927679" w:rsidP="00927679">
      <w:pPr>
        <w:spacing w:before="100" w:beforeAutospacing="1" w:after="0" w:line="240" w:lineRule="auto"/>
        <w:jc w:val="both"/>
        <w:rPr>
          <w:rFonts w:ascii="Times New Roman" w:eastAsia="Times New Roman" w:hAnsi="Times New Roman" w:cs="Times New Roman"/>
          <w:b/>
          <w:sz w:val="28"/>
          <w:szCs w:val="28"/>
          <w:lang w:eastAsia="ru-RU"/>
        </w:rPr>
      </w:pPr>
      <w:r w:rsidRPr="00927679">
        <w:rPr>
          <w:rFonts w:ascii="Times New Roman" w:eastAsia="Times New Roman" w:hAnsi="Times New Roman" w:cs="Times New Roman"/>
          <w:b/>
          <w:sz w:val="28"/>
          <w:szCs w:val="28"/>
          <w:lang w:eastAsia="ru-RU"/>
        </w:rPr>
        <w:t>35.</w:t>
      </w:r>
      <w:r w:rsidR="00C06776" w:rsidRPr="00C06776">
        <w:rPr>
          <w:rFonts w:ascii="Times New Roman" w:eastAsia="Times New Roman" w:hAnsi="Times New Roman" w:cs="Times New Roman"/>
          <w:b/>
          <w:sz w:val="28"/>
          <w:szCs w:val="28"/>
          <w:lang w:eastAsia="ru-RU"/>
        </w:rPr>
        <w:t xml:space="preserve"> Кого из ниже перечисленных лиц Федеральный закон «О защите конкуренции» не относит</w:t>
      </w:r>
      <w:r w:rsidR="006344B8">
        <w:rPr>
          <w:rFonts w:ascii="Times New Roman" w:eastAsia="Times New Roman" w:hAnsi="Times New Roman" w:cs="Times New Roman"/>
          <w:b/>
          <w:sz w:val="28"/>
          <w:szCs w:val="28"/>
          <w:lang w:eastAsia="ru-RU"/>
        </w:rPr>
        <w:t>ся</w:t>
      </w:r>
      <w:r w:rsidR="00C06776" w:rsidRPr="00C06776">
        <w:rPr>
          <w:rFonts w:ascii="Times New Roman" w:eastAsia="Times New Roman" w:hAnsi="Times New Roman" w:cs="Times New Roman"/>
          <w:b/>
          <w:sz w:val="28"/>
          <w:szCs w:val="28"/>
          <w:lang w:eastAsia="ru-RU"/>
        </w:rPr>
        <w:t xml:space="preserve"> к хозяйствующим субъектам?</w:t>
      </w:r>
    </w:p>
    <w:p w:rsidR="00C06776" w:rsidRPr="00C06776" w:rsidRDefault="00C06776" w:rsidP="00927679">
      <w:pPr>
        <w:spacing w:before="100" w:beforeAutospacing="1"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индивидуальный предприниматель;</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коммерческая организация;</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lastRenderedPageBreak/>
        <w:t>в) иное физическое лицо, не зарегистрированное в качестве индивидуального предпринимателя, но осуществляющее профессиональную деятельность</w:t>
      </w:r>
      <w:r w:rsidRPr="00C06776">
        <w:rPr>
          <w:rFonts w:ascii="Times New Roman" w:eastAsia="Times New Roman" w:hAnsi="Times New Roman" w:cs="Times New Roman"/>
          <w:i/>
          <w:iCs/>
          <w:sz w:val="28"/>
          <w:szCs w:val="28"/>
          <w:lang w:eastAsia="ru-RU"/>
        </w:rPr>
        <w:t>.</w:t>
      </w:r>
    </w:p>
    <w:p w:rsidR="008D3353" w:rsidRPr="008D3353" w:rsidRDefault="008D3353" w:rsidP="008D3353">
      <w:pPr>
        <w:pStyle w:val="a3"/>
        <w:spacing w:after="0"/>
        <w:jc w:val="both"/>
        <w:rPr>
          <w:rFonts w:eastAsia="Times New Roman"/>
          <w:b/>
          <w:color w:val="000000"/>
          <w:sz w:val="16"/>
          <w:szCs w:val="16"/>
          <w:lang w:eastAsia="ru-RU"/>
        </w:rPr>
      </w:pPr>
      <w:r w:rsidRPr="008D3353">
        <w:rPr>
          <w:b/>
          <w:sz w:val="28"/>
          <w:szCs w:val="28"/>
        </w:rPr>
        <w:t xml:space="preserve">36. </w:t>
      </w:r>
      <w:r w:rsidRPr="008D3353">
        <w:rPr>
          <w:rFonts w:eastAsia="Times New Roman"/>
          <w:b/>
          <w:color w:val="000000"/>
          <w:sz w:val="28"/>
          <w:szCs w:val="28"/>
          <w:lang w:eastAsia="ru-RU"/>
        </w:rPr>
        <w:t>Каким органом власти устанавливаются предельные (минимальный и (или) максимальный) уровни тарифов на тепловую энергию (мощность), поставляемую теплоснабжающими организациями потребителям?</w:t>
      </w:r>
      <w:r>
        <w:rPr>
          <w:rFonts w:eastAsia="Times New Roman"/>
          <w:b/>
          <w:color w:val="000000"/>
          <w:sz w:val="28"/>
          <w:szCs w:val="28"/>
          <w:lang w:eastAsia="ru-RU"/>
        </w:rPr>
        <w:br/>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органом исполнительной власти субъекта Российской Федерации;</w:t>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 ФАС России;</w:t>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DE3ADB">
        <w:rPr>
          <w:rFonts w:ascii="Times New Roman" w:eastAsia="Times New Roman" w:hAnsi="Times New Roman" w:cs="Times New Roman"/>
          <w:color w:val="000000"/>
          <w:sz w:val="28"/>
          <w:szCs w:val="28"/>
          <w:lang w:eastAsia="ru-RU"/>
        </w:rPr>
        <w:t>в) предельные (минимальный и (или) максимальный) уровни тарифов на тепловую энергию (мощность) с 1 января 2016 года не устанавливаются и не применяются.</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8D3353" w:rsidP="008D3353">
      <w:pPr>
        <w:spacing w:after="0" w:line="240" w:lineRule="auto"/>
        <w:jc w:val="both"/>
        <w:rPr>
          <w:rFonts w:ascii="Times New Roman" w:eastAsia="Times New Roman" w:hAnsi="Times New Roman" w:cs="Times New Roman"/>
          <w:b/>
          <w:color w:val="000000"/>
          <w:sz w:val="28"/>
          <w:szCs w:val="28"/>
          <w:lang w:eastAsia="ru-RU"/>
        </w:rPr>
      </w:pPr>
      <w:r w:rsidRPr="008D3353">
        <w:rPr>
          <w:rFonts w:ascii="Times New Roman" w:eastAsia="Times New Roman" w:hAnsi="Times New Roman" w:cs="Times New Roman"/>
          <w:b/>
          <w:color w:val="000000"/>
          <w:sz w:val="28"/>
          <w:szCs w:val="28"/>
          <w:lang w:eastAsia="ru-RU"/>
        </w:rPr>
        <w:t>37. Срок действия тарифов в сфере теплоснабжения, установленных методом экономически обоснованных расходов (затрат), составляет?</w:t>
      </w:r>
    </w:p>
    <w:p w:rsidR="008D3353" w:rsidRPr="008D3353" w:rsidRDefault="008D3353" w:rsidP="008D3353">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не менее 1 года;</w:t>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 не менее 5 годовых периодов регулирования (не менее 3 годовых периодов регулирования при первом применении тарифов);</w:t>
      </w:r>
    </w:p>
    <w:p w:rsidR="008D3353" w:rsidRPr="008D3353" w:rsidRDefault="008D3353" w:rsidP="008D3353">
      <w:pPr>
        <w:spacing w:after="0" w:line="240" w:lineRule="auto"/>
        <w:jc w:val="both"/>
        <w:rPr>
          <w:rFonts w:ascii="Times New Roman" w:eastAsia="Times New Roman" w:hAnsi="Times New Roman" w:cs="Times New Roman"/>
          <w:i/>
          <w:color w:val="000000"/>
          <w:sz w:val="28"/>
          <w:szCs w:val="28"/>
          <w:lang w:eastAsia="ru-RU"/>
        </w:rPr>
      </w:pPr>
      <w:r w:rsidRPr="0075494D">
        <w:rPr>
          <w:rFonts w:ascii="Times New Roman" w:eastAsia="Times New Roman" w:hAnsi="Times New Roman" w:cs="Times New Roman"/>
          <w:color w:val="000000"/>
          <w:sz w:val="28"/>
          <w:szCs w:val="28"/>
          <w:lang w:eastAsia="ru-RU"/>
        </w:rPr>
        <w:t>в) не более 1 финансового года</w:t>
      </w:r>
      <w:r w:rsidR="0075494D">
        <w:rPr>
          <w:rFonts w:ascii="Times New Roman" w:eastAsia="Times New Roman" w:hAnsi="Times New Roman" w:cs="Times New Roman"/>
          <w:b/>
          <w:color w:val="000000"/>
          <w:sz w:val="28"/>
          <w:szCs w:val="28"/>
          <w:lang w:eastAsia="ru-RU"/>
        </w:rPr>
        <w:t>.</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8D3353" w:rsidP="008D3353">
      <w:pPr>
        <w:spacing w:after="0" w:line="240" w:lineRule="auto"/>
        <w:jc w:val="both"/>
        <w:rPr>
          <w:rFonts w:ascii="Times New Roman" w:eastAsia="Calibri" w:hAnsi="Times New Roman" w:cs="Times New Roman"/>
          <w:b/>
          <w:sz w:val="28"/>
          <w:szCs w:val="28"/>
        </w:rPr>
      </w:pPr>
      <w:r w:rsidRPr="008D3353">
        <w:rPr>
          <w:rFonts w:ascii="Times New Roman" w:eastAsia="Calibri" w:hAnsi="Times New Roman" w:cs="Times New Roman"/>
          <w:b/>
          <w:sz w:val="28"/>
          <w:szCs w:val="28"/>
        </w:rPr>
        <w:t>38. С предварительного согласия антимонопольного органа осуществляются сделки в случае, если суммарная стоимость активов по последнему балансу лица, являющегося объектом экономической концентрации, и его группы лиц превышает:</w:t>
      </w:r>
    </w:p>
    <w:p w:rsidR="008D3353" w:rsidRPr="008D3353" w:rsidRDefault="008D3353" w:rsidP="008D3353">
      <w:pPr>
        <w:spacing w:after="0" w:line="240" w:lineRule="auto"/>
        <w:jc w:val="both"/>
        <w:rPr>
          <w:rFonts w:ascii="Times New Roman" w:eastAsia="Calibri" w:hAnsi="Times New Roman" w:cs="Times New Roman"/>
          <w:b/>
          <w:sz w:val="16"/>
          <w:szCs w:val="16"/>
        </w:rPr>
      </w:pPr>
    </w:p>
    <w:p w:rsidR="008D3353" w:rsidRPr="0075494D" w:rsidRDefault="008D3353" w:rsidP="008D3353">
      <w:pPr>
        <w:spacing w:after="0" w:line="240" w:lineRule="auto"/>
        <w:jc w:val="both"/>
        <w:rPr>
          <w:rFonts w:ascii="Times New Roman" w:eastAsia="Calibri" w:hAnsi="Times New Roman" w:cs="Times New Roman"/>
          <w:sz w:val="28"/>
          <w:szCs w:val="28"/>
        </w:rPr>
      </w:pPr>
      <w:r w:rsidRPr="0075494D">
        <w:rPr>
          <w:rFonts w:ascii="Times New Roman" w:eastAsia="Calibri" w:hAnsi="Times New Roman" w:cs="Times New Roman"/>
          <w:sz w:val="28"/>
          <w:szCs w:val="28"/>
        </w:rPr>
        <w:t>а) 7 млрд рублей;</w:t>
      </w:r>
    </w:p>
    <w:p w:rsidR="008D3353" w:rsidRPr="008D3353" w:rsidRDefault="008D3353" w:rsidP="008D3353">
      <w:pPr>
        <w:spacing w:after="0" w:line="240" w:lineRule="auto"/>
        <w:jc w:val="both"/>
        <w:rPr>
          <w:rFonts w:ascii="Times New Roman" w:eastAsia="Calibri" w:hAnsi="Times New Roman" w:cs="Times New Roman"/>
          <w:sz w:val="28"/>
          <w:szCs w:val="28"/>
        </w:rPr>
      </w:pPr>
      <w:r w:rsidRPr="008D3353">
        <w:rPr>
          <w:rFonts w:ascii="Times New Roman" w:eastAsia="Calibri" w:hAnsi="Times New Roman" w:cs="Times New Roman"/>
          <w:sz w:val="28"/>
          <w:szCs w:val="28"/>
        </w:rPr>
        <w:t>б) 250 млн рублей;</w:t>
      </w:r>
    </w:p>
    <w:p w:rsidR="008530E4" w:rsidRPr="008530E4" w:rsidRDefault="008D3353" w:rsidP="008D3353">
      <w:pPr>
        <w:spacing w:after="0" w:line="240" w:lineRule="auto"/>
        <w:jc w:val="both"/>
        <w:rPr>
          <w:rFonts w:ascii="Times New Roman" w:hAnsi="Times New Roman" w:cs="Times New Roman"/>
          <w:sz w:val="28"/>
          <w:szCs w:val="28"/>
        </w:rPr>
      </w:pPr>
      <w:r w:rsidRPr="008D3353">
        <w:rPr>
          <w:rFonts w:ascii="Times New Roman" w:eastAsia="Calibri" w:hAnsi="Times New Roman" w:cs="Times New Roman"/>
          <w:sz w:val="28"/>
          <w:szCs w:val="28"/>
        </w:rPr>
        <w:t>в) 400 млн рублей.</w:t>
      </w:r>
    </w:p>
    <w:p w:rsidR="008530E4" w:rsidRPr="008530E4" w:rsidRDefault="008530E4">
      <w:pPr>
        <w:rPr>
          <w:rFonts w:ascii="Times New Roman" w:hAnsi="Times New Roman" w:cs="Times New Roman"/>
          <w:sz w:val="28"/>
          <w:szCs w:val="28"/>
        </w:rPr>
      </w:pP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39. </w:t>
      </w:r>
      <w:r w:rsidR="008D3353" w:rsidRPr="008D3353">
        <w:rPr>
          <w:rFonts w:ascii="Times New Roman" w:eastAsia="Times New Roman" w:hAnsi="Times New Roman" w:cs="Times New Roman"/>
          <w:b/>
          <w:color w:val="000000"/>
          <w:sz w:val="28"/>
          <w:szCs w:val="28"/>
          <w:lang w:eastAsia="ru-RU"/>
        </w:rPr>
        <w:t>В какой максимальный срок осуществляется подключение (технологическое присоединение) к системам тепло-, водоснабжения и водоотведения?</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75494D"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а) не более 18 месяцев со дня заключения договора о подключении, если более длительные сроки не указаны в заявке заявителя;</w:t>
      </w: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 не должен превышать 3 лет;</w:t>
      </w: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в) не более 18 месяцев со дня обращения заявителя с заявкой на заключение договора о подключении, если более длительные сроки не указаны в такой заявке.</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40. </w:t>
      </w:r>
      <w:r w:rsidR="008D3353" w:rsidRPr="008D3353">
        <w:rPr>
          <w:rFonts w:ascii="Times New Roman" w:eastAsia="Times New Roman" w:hAnsi="Times New Roman" w:cs="Times New Roman"/>
          <w:b/>
          <w:color w:val="000000"/>
          <w:sz w:val="28"/>
          <w:szCs w:val="28"/>
          <w:lang w:eastAsia="ru-RU"/>
        </w:rPr>
        <w:t>Возможно ли сменить действующую управляющую организацию в многоквартирном доме?</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75494D" w:rsidRDefault="00506AAC"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а) да;</w:t>
      </w: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w:t>
      </w:r>
      <w:r w:rsidR="00506AAC">
        <w:rPr>
          <w:rFonts w:ascii="Times New Roman" w:eastAsia="Times New Roman" w:hAnsi="Times New Roman" w:cs="Times New Roman"/>
          <w:color w:val="000000"/>
          <w:sz w:val="28"/>
          <w:szCs w:val="28"/>
          <w:lang w:eastAsia="ru-RU"/>
        </w:rPr>
        <w:t xml:space="preserve"> только по решению суда;</w:t>
      </w:r>
    </w:p>
    <w:p w:rsidR="008D3353" w:rsidRPr="008D3353" w:rsidRDefault="008D3353" w:rsidP="00506AAC">
      <w:pPr>
        <w:spacing w:after="0" w:line="240" w:lineRule="auto"/>
        <w:jc w:val="both"/>
        <w:rPr>
          <w:rFonts w:ascii="Times New Roman" w:eastAsia="Calibri" w:hAnsi="Times New Roman" w:cs="Times New Roman"/>
          <w:i/>
          <w:sz w:val="28"/>
          <w:szCs w:val="28"/>
        </w:rPr>
      </w:pPr>
      <w:r w:rsidRPr="008D3353">
        <w:rPr>
          <w:rFonts w:ascii="Times New Roman" w:eastAsia="Times New Roman" w:hAnsi="Times New Roman" w:cs="Times New Roman"/>
          <w:color w:val="000000"/>
          <w:sz w:val="28"/>
          <w:szCs w:val="28"/>
          <w:lang w:eastAsia="ru-RU"/>
        </w:rPr>
        <w:t>в) нет.</w:t>
      </w:r>
    </w:p>
    <w:p w:rsidR="008D3353" w:rsidRPr="008D3353" w:rsidRDefault="008D3353" w:rsidP="008D3353">
      <w:pPr>
        <w:spacing w:after="0" w:line="240" w:lineRule="auto"/>
        <w:ind w:firstLine="709"/>
        <w:jc w:val="both"/>
        <w:rPr>
          <w:rFonts w:ascii="Times New Roman" w:eastAsia="Calibri" w:hAnsi="Times New Roman" w:cs="Times New Roman"/>
          <w:sz w:val="28"/>
          <w:szCs w:val="28"/>
        </w:rPr>
      </w:pPr>
    </w:p>
    <w:p w:rsidR="008D3353" w:rsidRDefault="00506AAC" w:rsidP="00506AAC">
      <w:pPr>
        <w:spacing w:after="0" w:line="240" w:lineRule="auto"/>
        <w:jc w:val="both"/>
        <w:rPr>
          <w:rFonts w:ascii="Times New Roman" w:eastAsia="Calibri" w:hAnsi="Times New Roman" w:cs="Times New Roman"/>
          <w:b/>
          <w:sz w:val="28"/>
          <w:szCs w:val="28"/>
        </w:rPr>
      </w:pPr>
      <w:r w:rsidRPr="00506AAC">
        <w:rPr>
          <w:rFonts w:ascii="Times New Roman" w:eastAsia="Calibri" w:hAnsi="Times New Roman" w:cs="Times New Roman"/>
          <w:b/>
          <w:sz w:val="28"/>
          <w:szCs w:val="28"/>
        </w:rPr>
        <w:lastRenderedPageBreak/>
        <w:t xml:space="preserve">41. </w:t>
      </w:r>
      <w:r w:rsidR="008D3353" w:rsidRPr="008D3353">
        <w:rPr>
          <w:rFonts w:ascii="Times New Roman" w:eastAsia="Calibri" w:hAnsi="Times New Roman" w:cs="Times New Roman"/>
          <w:b/>
          <w:sz w:val="28"/>
          <w:szCs w:val="28"/>
        </w:rPr>
        <w:t>Может ли быть признанным доминирующее положение хозяйственного субъекта, в уставном капитале которого имеется доля участия Российской Федерации, субъекта Российской Федерации, муниципального образования, если выручка от реализации товаров за последний календарный год такого хозяйствующего субъекта не превышает четыреста миллионов рублей?</w:t>
      </w:r>
    </w:p>
    <w:p w:rsidR="00506AAC" w:rsidRPr="008D3353" w:rsidRDefault="00506AAC" w:rsidP="00506AAC">
      <w:pPr>
        <w:spacing w:after="0" w:line="240" w:lineRule="auto"/>
        <w:jc w:val="both"/>
        <w:rPr>
          <w:rFonts w:ascii="Times New Roman" w:eastAsia="Calibri" w:hAnsi="Times New Roman" w:cs="Times New Roman"/>
          <w:b/>
          <w:sz w:val="16"/>
          <w:szCs w:val="16"/>
        </w:rPr>
      </w:pPr>
    </w:p>
    <w:p w:rsidR="008D3353" w:rsidRPr="0075494D" w:rsidRDefault="008D3353" w:rsidP="00506AAC">
      <w:pPr>
        <w:spacing w:after="0" w:line="240" w:lineRule="auto"/>
        <w:jc w:val="both"/>
        <w:rPr>
          <w:rFonts w:ascii="Times New Roman" w:eastAsia="Calibri" w:hAnsi="Times New Roman" w:cs="Times New Roman"/>
          <w:sz w:val="28"/>
          <w:szCs w:val="28"/>
        </w:rPr>
      </w:pPr>
      <w:r w:rsidRPr="0075494D">
        <w:rPr>
          <w:rFonts w:ascii="Times New Roman" w:eastAsia="Calibri" w:hAnsi="Times New Roman" w:cs="Times New Roman"/>
          <w:sz w:val="28"/>
          <w:szCs w:val="28"/>
        </w:rPr>
        <w:t xml:space="preserve">а) </w:t>
      </w:r>
      <w:r w:rsidR="0075494D">
        <w:rPr>
          <w:rFonts w:ascii="Times New Roman" w:eastAsia="Calibri" w:hAnsi="Times New Roman" w:cs="Times New Roman"/>
          <w:sz w:val="28"/>
          <w:szCs w:val="28"/>
        </w:rPr>
        <w:t>д</w:t>
      </w:r>
      <w:r w:rsidRPr="0075494D">
        <w:rPr>
          <w:rFonts w:ascii="Times New Roman" w:eastAsia="Calibri" w:hAnsi="Times New Roman" w:cs="Times New Roman"/>
          <w:sz w:val="28"/>
          <w:szCs w:val="28"/>
        </w:rPr>
        <w:t>а;</w:t>
      </w:r>
    </w:p>
    <w:p w:rsidR="008D3353" w:rsidRPr="008D3353" w:rsidRDefault="008D3353" w:rsidP="00506AAC">
      <w:pPr>
        <w:spacing w:after="0" w:line="240" w:lineRule="auto"/>
        <w:jc w:val="both"/>
        <w:rPr>
          <w:rFonts w:ascii="Times New Roman" w:eastAsia="Times New Roman" w:hAnsi="Times New Roman" w:cs="Times New Roman"/>
          <w:i/>
          <w:color w:val="000000"/>
          <w:sz w:val="28"/>
          <w:szCs w:val="28"/>
          <w:lang w:eastAsia="ru-RU"/>
        </w:rPr>
      </w:pPr>
      <w:r w:rsidRPr="008D3353">
        <w:rPr>
          <w:rFonts w:ascii="Times New Roman" w:eastAsia="Calibri" w:hAnsi="Times New Roman" w:cs="Times New Roman"/>
          <w:sz w:val="28"/>
          <w:szCs w:val="28"/>
        </w:rPr>
        <w:t xml:space="preserve">б) </w:t>
      </w:r>
      <w:r w:rsidR="0075494D">
        <w:rPr>
          <w:rFonts w:ascii="Times New Roman" w:eastAsia="Calibri" w:hAnsi="Times New Roman" w:cs="Times New Roman"/>
          <w:sz w:val="28"/>
          <w:szCs w:val="28"/>
        </w:rPr>
        <w:t>н</w:t>
      </w:r>
      <w:r w:rsidRPr="008D3353">
        <w:rPr>
          <w:rFonts w:ascii="Times New Roman" w:eastAsia="Calibri" w:hAnsi="Times New Roman" w:cs="Times New Roman"/>
          <w:sz w:val="28"/>
          <w:szCs w:val="28"/>
        </w:rPr>
        <w:t>ет.</w:t>
      </w:r>
    </w:p>
    <w:p w:rsidR="008530E4" w:rsidRDefault="008530E4">
      <w:pPr>
        <w:rPr>
          <w:rFonts w:ascii="Times New Roman" w:hAnsi="Times New Roman" w:cs="Times New Roman"/>
          <w:sz w:val="28"/>
          <w:szCs w:val="28"/>
        </w:rPr>
      </w:pPr>
    </w:p>
    <w:p w:rsidR="008D3353" w:rsidRPr="008D3353" w:rsidRDefault="00506AAC" w:rsidP="00506AAC">
      <w:pPr>
        <w:spacing w:line="240" w:lineRule="auto"/>
        <w:contextualSpacing/>
        <w:jc w:val="both"/>
        <w:rPr>
          <w:rFonts w:ascii="Times New Roman" w:eastAsia="Calibri" w:hAnsi="Times New Roman" w:cs="Times New Roman"/>
          <w:b/>
          <w:sz w:val="28"/>
          <w:szCs w:val="28"/>
        </w:rPr>
      </w:pPr>
      <w:r w:rsidRPr="00506AAC">
        <w:rPr>
          <w:rFonts w:ascii="Times New Roman" w:eastAsia="Calibri" w:hAnsi="Times New Roman" w:cs="Times New Roman"/>
          <w:b/>
          <w:sz w:val="28"/>
          <w:szCs w:val="28"/>
        </w:rPr>
        <w:t xml:space="preserve">42. </w:t>
      </w:r>
      <w:r w:rsidR="008D3353" w:rsidRPr="008D3353">
        <w:rPr>
          <w:rFonts w:ascii="Times New Roman" w:eastAsia="Calibri" w:hAnsi="Times New Roman" w:cs="Times New Roman"/>
          <w:b/>
          <w:sz w:val="28"/>
          <w:szCs w:val="28"/>
        </w:rPr>
        <w:t>В каком случае допустимо заключение договоров аренды в отношении объектов теплоснабжения, централизованных систем горячего водоснабжения, холодного водоснабжения, водоотведения, отдельных объектов таких систем, находящихся в государственной или муниципальной собственности, с момента ввода в эксплуатацию которых прошло более 5 лет?</w:t>
      </w:r>
    </w:p>
    <w:p w:rsidR="008D3353" w:rsidRPr="008D3353" w:rsidRDefault="008D3353" w:rsidP="008D3353">
      <w:pPr>
        <w:spacing w:line="240" w:lineRule="auto"/>
        <w:ind w:firstLine="709"/>
        <w:contextualSpacing/>
        <w:jc w:val="both"/>
        <w:rPr>
          <w:rFonts w:ascii="Times New Roman" w:eastAsia="Calibri" w:hAnsi="Times New Roman" w:cs="Times New Roman"/>
          <w:sz w:val="28"/>
          <w:szCs w:val="28"/>
        </w:rPr>
      </w:pPr>
    </w:p>
    <w:p w:rsidR="008D3353" w:rsidRPr="008D3353" w:rsidRDefault="008D3353" w:rsidP="00506AAC">
      <w:pPr>
        <w:spacing w:line="240" w:lineRule="auto"/>
        <w:contextualSpacing/>
        <w:jc w:val="both"/>
        <w:rPr>
          <w:rFonts w:ascii="Times New Roman" w:eastAsia="Calibri" w:hAnsi="Times New Roman" w:cs="Times New Roman"/>
          <w:sz w:val="28"/>
          <w:szCs w:val="28"/>
        </w:rPr>
      </w:pPr>
      <w:r w:rsidRPr="008D3353">
        <w:rPr>
          <w:rFonts w:ascii="Times New Roman" w:eastAsia="Calibri" w:hAnsi="Times New Roman" w:cs="Times New Roman"/>
          <w:sz w:val="28"/>
          <w:szCs w:val="28"/>
        </w:rPr>
        <w:t>а) в случае заключения договора аренды сроком до 12 месяцев;</w:t>
      </w:r>
    </w:p>
    <w:p w:rsidR="008D3353" w:rsidRPr="008D3353" w:rsidRDefault="008D3353" w:rsidP="00506AAC">
      <w:pPr>
        <w:spacing w:line="240" w:lineRule="auto"/>
        <w:contextualSpacing/>
        <w:jc w:val="both"/>
        <w:rPr>
          <w:rFonts w:ascii="Times New Roman" w:eastAsia="Calibri" w:hAnsi="Times New Roman" w:cs="Times New Roman"/>
          <w:b/>
          <w:sz w:val="28"/>
          <w:szCs w:val="28"/>
        </w:rPr>
      </w:pPr>
      <w:r w:rsidRPr="008D3353">
        <w:rPr>
          <w:rFonts w:ascii="Times New Roman" w:eastAsia="Calibri" w:hAnsi="Times New Roman" w:cs="Times New Roman"/>
          <w:sz w:val="28"/>
          <w:szCs w:val="28"/>
        </w:rPr>
        <w:t>б) на срок не более чем тридцать календарных дней в течение шести последовательных календарных месяцев;</w:t>
      </w:r>
    </w:p>
    <w:p w:rsidR="008D3353" w:rsidRPr="0075494D" w:rsidRDefault="008D3353" w:rsidP="00506AAC">
      <w:pPr>
        <w:spacing w:line="240" w:lineRule="auto"/>
        <w:contextualSpacing/>
        <w:jc w:val="both"/>
        <w:rPr>
          <w:rFonts w:ascii="Times New Roman" w:eastAsia="Calibri" w:hAnsi="Times New Roman" w:cs="Times New Roman"/>
          <w:sz w:val="28"/>
          <w:szCs w:val="28"/>
        </w:rPr>
      </w:pPr>
      <w:r w:rsidRPr="0075494D">
        <w:rPr>
          <w:rFonts w:ascii="Times New Roman" w:eastAsia="Calibri" w:hAnsi="Times New Roman" w:cs="Times New Roman"/>
          <w:sz w:val="28"/>
          <w:szCs w:val="28"/>
        </w:rPr>
        <w:t>в) при заключении указанных договоров с лицом, обладающим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8D3353" w:rsidRPr="008D3353" w:rsidRDefault="008D3353" w:rsidP="008D3353">
      <w:pPr>
        <w:spacing w:line="240" w:lineRule="auto"/>
        <w:ind w:firstLine="709"/>
        <w:contextualSpacing/>
        <w:jc w:val="both"/>
        <w:rPr>
          <w:rFonts w:ascii="Times New Roman" w:eastAsia="Calibri" w:hAnsi="Times New Roman" w:cs="Times New Roman"/>
          <w:sz w:val="28"/>
          <w:szCs w:val="28"/>
        </w:rPr>
      </w:pP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43. </w:t>
      </w:r>
      <w:r w:rsidR="008D3353" w:rsidRPr="008D3353">
        <w:rPr>
          <w:rFonts w:ascii="Times New Roman" w:eastAsia="Times New Roman" w:hAnsi="Times New Roman" w:cs="Times New Roman"/>
          <w:b/>
          <w:color w:val="000000"/>
          <w:sz w:val="28"/>
          <w:szCs w:val="28"/>
          <w:lang w:eastAsia="ru-RU"/>
        </w:rPr>
        <w:t>Какие долгосрочные методы тарифного регулирования в сфере водоснабжения и водоотведения предусмотрены Федеральным законом от 07.12.2011 № 416-ФЗ «О водоснабжении и водоотведении»?</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метод доходности инвестированного капитала, метод индексации, метод сопоставимых рынков;</w:t>
      </w:r>
    </w:p>
    <w:p w:rsidR="008D3353" w:rsidRPr="0075494D"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б) метод индексации, метод доходности инвестированного капитала;</w:t>
      </w:r>
    </w:p>
    <w:p w:rsidR="008D3353" w:rsidRPr="008D3353" w:rsidRDefault="008D3353" w:rsidP="00506AAC">
      <w:pPr>
        <w:spacing w:after="0" w:line="240" w:lineRule="auto"/>
        <w:jc w:val="both"/>
        <w:rPr>
          <w:rFonts w:ascii="Times New Roman" w:eastAsia="Times New Roman" w:hAnsi="Times New Roman" w:cs="Times New Roman"/>
          <w:i/>
          <w:color w:val="000000"/>
          <w:sz w:val="28"/>
          <w:szCs w:val="28"/>
          <w:lang w:eastAsia="ru-RU"/>
        </w:rPr>
      </w:pPr>
      <w:r w:rsidRPr="008D3353">
        <w:rPr>
          <w:rFonts w:ascii="Times New Roman" w:eastAsia="Times New Roman" w:hAnsi="Times New Roman" w:cs="Times New Roman"/>
          <w:color w:val="000000"/>
          <w:sz w:val="28"/>
          <w:szCs w:val="28"/>
          <w:lang w:eastAsia="ru-RU"/>
        </w:rPr>
        <w:t>в) метод экономически обоснованных расходов (затрат), метод индексации, метод доходности инвестированного капитала; метод сравнения аналогов.</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44. </w:t>
      </w:r>
      <w:r w:rsidR="008D3353" w:rsidRPr="008D3353">
        <w:rPr>
          <w:rFonts w:ascii="Times New Roman" w:eastAsia="Times New Roman" w:hAnsi="Times New Roman" w:cs="Times New Roman"/>
          <w:b/>
          <w:color w:val="000000"/>
          <w:sz w:val="28"/>
          <w:szCs w:val="28"/>
          <w:lang w:eastAsia="ru-RU"/>
        </w:rPr>
        <w:t>Может ли организация водопроводно-канализационного хозяйства отказать заявителю в заключении договора о подключении (технологическом присоединении) к централизованным системам горячего водоснабжения, холодного водоснабжения и водоотведения в случае наличия технической возможности подключения (технологического присоединения)?</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да;</w:t>
      </w:r>
    </w:p>
    <w:p w:rsidR="008D3353" w:rsidRPr="0075494D" w:rsidRDefault="008D3353" w:rsidP="00506AAC">
      <w:pPr>
        <w:spacing w:after="0" w:line="240" w:lineRule="auto"/>
        <w:jc w:val="both"/>
        <w:rPr>
          <w:rFonts w:ascii="Times New Roman" w:eastAsia="Times New Roman" w:hAnsi="Times New Roman" w:cs="Times New Roman"/>
          <w:i/>
          <w:color w:val="000000"/>
          <w:sz w:val="28"/>
          <w:szCs w:val="28"/>
          <w:lang w:eastAsia="ru-RU"/>
        </w:rPr>
      </w:pPr>
      <w:r w:rsidRPr="0075494D">
        <w:rPr>
          <w:rFonts w:ascii="Times New Roman" w:eastAsia="Times New Roman" w:hAnsi="Times New Roman" w:cs="Times New Roman"/>
          <w:color w:val="000000"/>
          <w:sz w:val="28"/>
          <w:szCs w:val="28"/>
          <w:lang w:eastAsia="ru-RU"/>
        </w:rPr>
        <w:t>б) нет.</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lastRenderedPageBreak/>
        <w:t xml:space="preserve">45. </w:t>
      </w:r>
      <w:r w:rsidR="008D3353" w:rsidRPr="008D3353">
        <w:rPr>
          <w:rFonts w:ascii="Times New Roman" w:eastAsia="Times New Roman" w:hAnsi="Times New Roman" w:cs="Times New Roman"/>
          <w:b/>
          <w:color w:val="000000"/>
          <w:sz w:val="28"/>
          <w:szCs w:val="28"/>
          <w:lang w:eastAsia="ru-RU"/>
        </w:rPr>
        <w:t>На какой период устанавливаются долгосрочные тарифы в сферах тепло-, водоснабжения и водоотведения?</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не менее 12 месяцев;</w:t>
      </w:r>
    </w:p>
    <w:p w:rsidR="008D3353" w:rsidRPr="0075494D"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б) не менее 5 лет (не менее 3 лет при первом применении долгосрочных тарифов);</w:t>
      </w:r>
    </w:p>
    <w:p w:rsidR="008D3353" w:rsidRPr="008530E4" w:rsidRDefault="008D3353" w:rsidP="00506AAC">
      <w:pPr>
        <w:spacing w:after="0" w:line="240" w:lineRule="auto"/>
        <w:jc w:val="both"/>
        <w:rPr>
          <w:rFonts w:ascii="Times New Roman" w:hAnsi="Times New Roman" w:cs="Times New Roman"/>
          <w:sz w:val="28"/>
          <w:szCs w:val="28"/>
        </w:rPr>
      </w:pPr>
      <w:r w:rsidRPr="008D3353">
        <w:rPr>
          <w:rFonts w:ascii="Times New Roman" w:eastAsia="Times New Roman" w:hAnsi="Times New Roman" w:cs="Times New Roman"/>
          <w:color w:val="000000"/>
          <w:sz w:val="28"/>
          <w:szCs w:val="28"/>
          <w:lang w:eastAsia="ru-RU"/>
        </w:rPr>
        <w:t>в) 5 лет (3 года при первом применении долгосрочных тарифов).</w:t>
      </w:r>
    </w:p>
    <w:p w:rsidR="00375302" w:rsidRPr="00375302" w:rsidRDefault="00375302" w:rsidP="00375302">
      <w:pPr>
        <w:pStyle w:val="a3"/>
        <w:spacing w:after="0"/>
        <w:jc w:val="both"/>
        <w:rPr>
          <w:rFonts w:eastAsia="Times New Roman"/>
          <w:b/>
          <w:sz w:val="28"/>
          <w:szCs w:val="28"/>
          <w:lang w:eastAsia="ru-RU"/>
        </w:rPr>
      </w:pPr>
      <w:r w:rsidRPr="00375302">
        <w:rPr>
          <w:b/>
          <w:sz w:val="28"/>
          <w:szCs w:val="28"/>
        </w:rPr>
        <w:t>46</w:t>
      </w:r>
      <w:r w:rsidRPr="00375302">
        <w:rPr>
          <w:rFonts w:eastAsia="Times New Roman"/>
          <w:b/>
          <w:sz w:val="28"/>
          <w:szCs w:val="28"/>
          <w:lang w:eastAsia="ru-RU"/>
        </w:rPr>
        <w:t>. В целях Закона о контрактной системе под электронной площадкой понимается</w:t>
      </w:r>
    </w:p>
    <w:p w:rsidR="00375302" w:rsidRPr="00375302" w:rsidRDefault="00375302" w:rsidP="00375302">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сайт в информационно-телекоммуникационной сети "Интернет", на котором проводятся электронные аукционы;</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сайт в информационно-телекоммуникационной сети "Интернет", соответствующий установленным в соответствии с Законом о контрактной системе требованиям, на котором проводятся конкурентные способы определения поставщиков (подрядчиков, исполнителей)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соответствующая установленным в соответствии с Законом о контрактной системе требованиям информационная система, доступ к которой осуществляется с использованием защищенных каналов связи и на которой проводятся конкурентные способы определения поставщиков (подрядчиков, исполнителей) в электронной форме</w:t>
      </w:r>
      <w:r>
        <w:rPr>
          <w:rFonts w:ascii="Times New Roman" w:eastAsia="Times New Roman" w:hAnsi="Times New Roman" w:cs="Times New Roman"/>
          <w:sz w:val="28"/>
          <w:szCs w:val="28"/>
          <w:lang w:eastAsia="ru-RU"/>
        </w:rPr>
        <w:t>;</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 сайт в информационно-телекоммуникационной сети "Интернет", соответствующий установленным в соответствии с Законом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47</w:t>
      </w:r>
      <w:r w:rsidRPr="00375302">
        <w:rPr>
          <w:rFonts w:ascii="Times New Roman" w:eastAsia="Times New Roman" w:hAnsi="Times New Roman" w:cs="Times New Roman"/>
          <w:b/>
          <w:sz w:val="28"/>
          <w:szCs w:val="28"/>
          <w:lang w:eastAsia="ru-RU"/>
        </w:rPr>
        <w:t>.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Начало функционирования указанной системы</w:t>
      </w:r>
    </w:p>
    <w:p w:rsidR="00375302" w:rsidRPr="00375302" w:rsidRDefault="00375302" w:rsidP="00375302">
      <w:pPr>
        <w:spacing w:after="0" w:line="240" w:lineRule="auto"/>
        <w:ind w:left="-142"/>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с 01 января 2019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б) с 01 октября 2019 года;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с 01 ноября 2019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с 01 октября 2018 года.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48</w:t>
      </w:r>
      <w:r w:rsidRPr="00375302">
        <w:rPr>
          <w:rFonts w:ascii="Times New Roman" w:eastAsia="Times New Roman" w:hAnsi="Times New Roman" w:cs="Times New Roman"/>
          <w:b/>
          <w:sz w:val="28"/>
          <w:szCs w:val="28"/>
          <w:lang w:eastAsia="ru-RU"/>
        </w:rPr>
        <w:t>. В каких случаях заказчик обязан установить требование к обеспечению заявок на участие в конкурсах и аукционах</w:t>
      </w:r>
    </w:p>
    <w:p w:rsidR="00375302" w:rsidRPr="00375302" w:rsidRDefault="00375302" w:rsidP="00375302">
      <w:pPr>
        <w:spacing w:after="0" w:line="240" w:lineRule="auto"/>
        <w:ind w:left="-142"/>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при условии, что начальная (максимальная) цена контракта превышает пять миллионов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при условии, что начальная (максимальная) цена контракта превышает три миллиона рублей;</w:t>
      </w:r>
    </w:p>
    <w:p w:rsidR="0075494D" w:rsidRDefault="00375302" w:rsidP="00375302">
      <w:pPr>
        <w:spacing w:after="0" w:line="240" w:lineRule="auto"/>
        <w:jc w:val="both"/>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в)при условии, что начальная (максимальная) цена контракта превышает один миллион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lastRenderedPageBreak/>
        <w:t>г) заказчик обязан устанавливать требование к обеспечению заявки вне зависимости от размера начальной (максимальной) цены контракта.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49</w:t>
      </w:r>
      <w:r w:rsidRPr="00375302">
        <w:rPr>
          <w:rFonts w:ascii="Times New Roman" w:eastAsia="Times New Roman" w:hAnsi="Times New Roman" w:cs="Times New Roman"/>
          <w:b/>
          <w:sz w:val="28"/>
          <w:szCs w:val="28"/>
          <w:lang w:eastAsia="ru-RU"/>
        </w:rPr>
        <w:t>. Обеспечение заявки на участие в конкурсе или аукционе может предоставляться участником закупки в виде</w:t>
      </w:r>
    </w:p>
    <w:p w:rsidR="00375302" w:rsidRPr="00375302" w:rsidRDefault="00375302" w:rsidP="00375302">
      <w:pPr>
        <w:spacing w:after="0" w:line="240" w:lineRule="auto"/>
        <w:ind w:left="-142"/>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денежных средств;</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 денежных средств или банковской гарантии;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денежных средств и банковской гарантии;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банковской гарантии.</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sidRPr="00375302">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0</w:t>
      </w:r>
      <w:r w:rsidRPr="00375302">
        <w:rPr>
          <w:rFonts w:ascii="Times New Roman" w:eastAsia="Times New Roman" w:hAnsi="Times New Roman" w:cs="Times New Roman"/>
          <w:b/>
          <w:sz w:val="28"/>
          <w:szCs w:val="28"/>
          <w:lang w:eastAsia="ru-RU"/>
        </w:rPr>
        <w:t>. В каких случаях оператор электронной площадки вправе отказаться от проведения электронной процедуры на такой электронной площадке</w:t>
      </w:r>
    </w:p>
    <w:p w:rsidR="00375302" w:rsidRPr="00375302" w:rsidRDefault="00375302" w:rsidP="00375302">
      <w:pPr>
        <w:spacing w:after="0" w:line="240" w:lineRule="auto"/>
        <w:ind w:left="-142"/>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а) оператор электронной площадки не вправе отказаться от проведения электронной процедуры;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оператор электронной площадки не вправе отказаться от проведения электронной процедуры, за исключением случая, когда такая процедура размещается в нарушение требований Закона о контрактной системе;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оператор электронной площадки не вправе отказаться от проведения электронной процедуры в случае отсутствия уведомления о прохождении контроля;</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оператор электронной площадки вправе отказаться от проведения электронной процедуры исключительно в случае установления факта ненадлежащего размещения процедуры.</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w:t>
      </w:r>
      <w:r w:rsidRPr="00375302">
        <w:rPr>
          <w:rFonts w:ascii="Times New Roman" w:eastAsia="Times New Roman" w:hAnsi="Times New Roman" w:cs="Times New Roman"/>
          <w:b/>
          <w:sz w:val="28"/>
          <w:szCs w:val="28"/>
          <w:lang w:eastAsia="ru-RU"/>
        </w:rPr>
        <w:t>. При каком условии допускается использование в описании объекта закупки указания на товарный знак</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при условии сопровождения такого указания словами «или эквивалент»;</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 во всех вышеперечисленных случаях.</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w:t>
      </w:r>
      <w:r w:rsidRPr="00375302">
        <w:rPr>
          <w:rFonts w:ascii="Times New Roman" w:eastAsia="Times New Roman" w:hAnsi="Times New Roman" w:cs="Times New Roman"/>
          <w:b/>
          <w:sz w:val="28"/>
          <w:szCs w:val="28"/>
          <w:lang w:eastAsia="ru-RU"/>
        </w:rPr>
        <w:t>.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 определяют поставщиков (подрядчиков, исполнителей) путем проведения электронных процедур</w:t>
      </w:r>
    </w:p>
    <w:p w:rsidR="00375302" w:rsidRPr="00375302" w:rsidRDefault="00375302" w:rsidP="00375302">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с 01 января 2018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б) с 01 июля 2018 года;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в) с 01 января 2019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lastRenderedPageBreak/>
        <w:t>г) с 01 июля 2019 года.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53</w:t>
      </w:r>
      <w:r w:rsidRPr="00375302">
        <w:rPr>
          <w:rFonts w:ascii="Times New Roman" w:eastAsia="Times New Roman" w:hAnsi="Times New Roman" w:cs="Times New Roman"/>
          <w:b/>
          <w:sz w:val="28"/>
          <w:szCs w:val="28"/>
          <w:lang w:eastAsia="ru-RU"/>
        </w:rPr>
        <w:t>. Заявка на участие в открытом конкурсе в электронной форме состоит</w:t>
      </w:r>
    </w:p>
    <w:p w:rsidR="00375302" w:rsidRPr="00375302" w:rsidRDefault="00375302" w:rsidP="00375302">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из предложения участника открытого конкурса в электронной форме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б)из двух частей и предложения участника открытого конкурса в электронной форме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из документов, предоставляемых в целях оценки заявок в порядке и по критериям, установленным в документации о закупке, и предложения участника открытого конкурса в электронной форме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из документов, предоставляемых в целях оценки заявок в порядке и по критериям, установленным в документации о закупке, и предложения участника открытого конкурса в электронной форме.</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54</w:t>
      </w:r>
      <w:r w:rsidRPr="00375302">
        <w:rPr>
          <w:rFonts w:ascii="Times New Roman" w:eastAsia="Times New Roman" w:hAnsi="Times New Roman" w:cs="Times New Roman"/>
          <w:b/>
          <w:sz w:val="28"/>
          <w:szCs w:val="28"/>
          <w:lang w:eastAsia="ru-RU"/>
        </w:rPr>
        <w:t>. Участник закупки, допущенный к участию в открытом конкурсе в электронной форме, вправе</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а) подать только одно окончательное предложение о цене контракта;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подать окончательные предложения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подать уточненное окончательное предложение о цене контракта;</w:t>
      </w:r>
    </w:p>
    <w:p w:rsidR="00375302" w:rsidRPr="00375302" w:rsidRDefault="008F4BDB" w:rsidP="003753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375302" w:rsidRPr="00375302">
        <w:rPr>
          <w:rFonts w:ascii="Times New Roman" w:eastAsia="Times New Roman" w:hAnsi="Times New Roman" w:cs="Times New Roman"/>
          <w:sz w:val="28"/>
          <w:szCs w:val="28"/>
          <w:lang w:eastAsia="ru-RU"/>
        </w:rPr>
        <w:t>) отозвать заявку на участие в открытом конкурсе в электронной форме до дня подачи окончательных предложений о цене контракта.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55</w:t>
      </w:r>
      <w:r w:rsidRPr="00375302">
        <w:rPr>
          <w:rFonts w:ascii="Times New Roman" w:eastAsia="Times New Roman" w:hAnsi="Times New Roman" w:cs="Times New Roman"/>
          <w:b/>
          <w:sz w:val="28"/>
          <w:szCs w:val="28"/>
          <w:lang w:eastAsia="ru-RU"/>
        </w:rPr>
        <w:t>. В электронном аукционе могут участвовать</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только зарегистрированные в единой информационной системе участники;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б)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 </w:t>
      </w:r>
      <w:r w:rsidRPr="00375302">
        <w:rPr>
          <w:rFonts w:ascii="Times New Roman" w:eastAsia="Times New Roman" w:hAnsi="Times New Roman" w:cs="Times New Roman"/>
          <w:sz w:val="28"/>
          <w:szCs w:val="28"/>
          <w:lang w:eastAsia="ru-RU"/>
        </w:rPr>
        <w:t>в) только зарегистрированные на официальном сайте, аккредитованные на электронной площадке и допущенные к участию в таком аукционе его участники;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только зарегистрированные допущенные к участию в таком аукционе его участники.</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56</w:t>
      </w:r>
      <w:r w:rsidRPr="00375302">
        <w:rPr>
          <w:rFonts w:ascii="Times New Roman" w:eastAsia="Times New Roman" w:hAnsi="Times New Roman" w:cs="Times New Roman"/>
          <w:b/>
          <w:sz w:val="28"/>
          <w:szCs w:val="28"/>
          <w:lang w:eastAsia="ru-RU"/>
        </w:rPr>
        <w:t>. Величина снижения начальной (максимальной) цены контракта составляет</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5 процентов начальной (максимальной) цены контракта, но не менее чем сто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от 1 процента до 5 процентов начальной (максимальной) цены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от 0,5 процента до 5 процентов начальной (максимальной) цены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 от 0,5 процента до 5 процентов начальной (максимальной) цены контракта, но не менее чем сто рублей.</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57</w:t>
      </w:r>
      <w:r w:rsidRPr="00375302">
        <w:rPr>
          <w:rFonts w:ascii="Times New Roman" w:eastAsia="Times New Roman" w:hAnsi="Times New Roman" w:cs="Times New Roman"/>
          <w:b/>
          <w:sz w:val="28"/>
          <w:szCs w:val="28"/>
          <w:lang w:eastAsia="ru-RU"/>
        </w:rPr>
        <w:t>. Протокол разногласий, подписанный усиленной электронной подписью лица, имеющего право действовать от имени победителя электронной процедуры, может быть размещен победителем электронной процедуры, с которым заключается контракт</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а) на электронной площадке в отношении соответствующего контракта не более чем один раз;</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на электронной площадке в отношении соответствующего контракта не более двух раз;</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в единой информационной системе в отношении соответствующего контракта не более чем один раз;</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в единой информационной системе в отношении соответствующего контракта не более трех раз.</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58</w:t>
      </w:r>
      <w:r w:rsidRPr="00375302">
        <w:rPr>
          <w:rFonts w:ascii="Times New Roman" w:eastAsia="Times New Roman" w:hAnsi="Times New Roman" w:cs="Times New Roman"/>
          <w:b/>
          <w:sz w:val="28"/>
          <w:szCs w:val="28"/>
          <w:lang w:eastAsia="ru-RU"/>
        </w:rPr>
        <w:t>. Участник электронной процедуры, признанный победителем электронной процедуры в случае, если победитель электронной процедуры признан уклонившимся от заключения контракта</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обязан подписать проект контракта или разместить протокол разногласий;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 вправе подписать проект контракта или разместить протокол разногласий либо отказаться от заключения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не вправе отказаться от заключения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не вправе разместить протокол разногласий.</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59</w:t>
      </w:r>
      <w:r w:rsidRPr="00375302">
        <w:rPr>
          <w:rFonts w:ascii="Times New Roman" w:eastAsia="Times New Roman" w:hAnsi="Times New Roman" w:cs="Times New Roman"/>
          <w:b/>
          <w:sz w:val="28"/>
          <w:szCs w:val="28"/>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Закона о контрактной системе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 Закона о контрактной системе сроков</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а) приостанавливается на срок исполнения данных судебных актов или срок действия данных обстоятельств, но не более чем на тридцать дней;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приостанавливается на срок исполнения данных судебных актов или срок действия данных обстоятельств, но не более чем на тридцать рабочих дней;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приостанавливается на срок исполнения данных судебных актов или срок действия данных обстоятельств;</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не приостанавливается.</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60</w:t>
      </w:r>
      <w:r w:rsidRPr="00375302">
        <w:rPr>
          <w:rFonts w:ascii="Times New Roman" w:eastAsia="Times New Roman" w:hAnsi="Times New Roman" w:cs="Times New Roman"/>
          <w:b/>
          <w:sz w:val="28"/>
          <w:szCs w:val="28"/>
          <w:lang w:eastAsia="ru-RU"/>
        </w:rPr>
        <w:t>. Закон о закупках: изменения, внесенные в типовое положение о закупке, подлежат размещению в единой информационной системе</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а) в течение пятнадцати дней с даты утверждения таких изменений;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б) в течение пятнадцати рабочих дней с даты утверждения таких изменений;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в) не позднее тридцати дней с даты утверждения таких изменений;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lastRenderedPageBreak/>
        <w:t>г) не позднее тридцати рабочих дней с даты утверждения таких изменений.</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61</w:t>
      </w:r>
      <w:r w:rsidRPr="00375302">
        <w:rPr>
          <w:rFonts w:ascii="Times New Roman" w:eastAsia="Times New Roman" w:hAnsi="Times New Roman" w:cs="Times New Roman"/>
          <w:b/>
          <w:sz w:val="28"/>
          <w:szCs w:val="28"/>
          <w:lang w:eastAsia="ru-RU"/>
        </w:rPr>
        <w:t>. Закон о закупках: конкурентные закупки осуществляются следующими способами</w:t>
      </w:r>
    </w:p>
    <w:p w:rsidR="00375302" w:rsidRPr="00375302" w:rsidRDefault="00375302" w:rsidP="00F9187B">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путем проведения торгов (конкурс, аукцион, запрос котировок, запрос предложений);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 путем проведения торгов (конкурс, аукцион, запрос котировок, запрос предложений), иными способами, установленными положением о закупке и соответствующими требованиям Закона о закупках;</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путем проведения торгов (конкурс, аукцион, запрос котировок, запрос предложений, конкурентные переговоры);</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путем проведения торгов (конкурс, аукцион, запрос котировок, запрос предложений, конкурентные переговоры), иными способами, установленными положением о закупке и соответствующими требованиям Закона о закупках.</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F9187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62</w:t>
      </w:r>
      <w:r w:rsidRPr="00375302">
        <w:rPr>
          <w:rFonts w:ascii="Times New Roman" w:eastAsia="Times New Roman" w:hAnsi="Times New Roman" w:cs="Times New Roman"/>
          <w:b/>
          <w:sz w:val="28"/>
          <w:szCs w:val="28"/>
          <w:lang w:eastAsia="ru-RU"/>
        </w:rPr>
        <w:t>. Закон о закупках: требование обеспечения заявок на участие в закупке в документации о конкурентной закупке заказчик</w:t>
      </w:r>
    </w:p>
    <w:p w:rsidR="00375302" w:rsidRPr="00375302" w:rsidRDefault="00375302" w:rsidP="00F9187B">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а) не устанавливает, если начальная (максимальная) цена договора не превышает пять миллионов рублей;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не устанавливает, если начальная (максимальная) цена договора превышает десять миллионов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вправе установить;</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обязан установить.</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63</w:t>
      </w:r>
      <w:r w:rsidRPr="00375302">
        <w:rPr>
          <w:rFonts w:ascii="Times New Roman" w:eastAsia="Times New Roman" w:hAnsi="Times New Roman" w:cs="Times New Roman"/>
          <w:b/>
          <w:sz w:val="28"/>
          <w:szCs w:val="28"/>
          <w:lang w:eastAsia="ru-RU"/>
        </w:rPr>
        <w:t>. Закон о закупках: конкурентная закупка с участием субъектов малого и среднего предпринимательства осуществляется путем проведения</w:t>
      </w:r>
    </w:p>
    <w:p w:rsidR="00375302" w:rsidRPr="00375302" w:rsidRDefault="00375302" w:rsidP="00F9187B">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открытого конкурса, конкурса в электронной форме, открытого аукциона, аукциона в электронной форме, запроса котировок, запроса котировок в электронной форме, запроса предложений или запроса предложений в электронной форме;</w:t>
      </w:r>
    </w:p>
    <w:p w:rsidR="0075494D" w:rsidRDefault="00375302" w:rsidP="00375302">
      <w:pPr>
        <w:spacing w:after="0" w:line="240" w:lineRule="auto"/>
        <w:jc w:val="both"/>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б)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конкурса в электронной форме, аукциона в электронной форме, запроса котировок в электронной форме, запроса предложений в электронной форме, или иными предусмотренными положением о закупке способами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конкурса в электронной форме, аукциона в электронной форме.</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64</w:t>
      </w:r>
      <w:r w:rsidRPr="00375302">
        <w:rPr>
          <w:rFonts w:ascii="Times New Roman" w:eastAsia="Times New Roman" w:hAnsi="Times New Roman" w:cs="Times New Roman"/>
          <w:b/>
          <w:sz w:val="28"/>
          <w:szCs w:val="28"/>
          <w:lang w:eastAsia="ru-RU"/>
        </w:rPr>
        <w:t>.  Закон о закупках: договор по результатам конкурентной закупки с участием субъектов малого и среднего предпринимательства заключается</w:t>
      </w:r>
    </w:p>
    <w:p w:rsidR="00375302" w:rsidRPr="00375302" w:rsidRDefault="00375302" w:rsidP="00F9187B">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в письменной (на бумажном носителе) или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lastRenderedPageBreak/>
        <w:t>б) в письменной (на бумажном носителе) или в электронной форме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с использованием программно-аппаратных средств единой информационной системы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г)с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65</w:t>
      </w:r>
      <w:r w:rsidRPr="00375302">
        <w:rPr>
          <w:rFonts w:ascii="Times New Roman" w:eastAsia="Times New Roman" w:hAnsi="Times New Roman" w:cs="Times New Roman"/>
          <w:b/>
          <w:sz w:val="28"/>
          <w:szCs w:val="28"/>
          <w:lang w:eastAsia="ru-RU"/>
        </w:rPr>
        <w:t>.  Закон о закупках: 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а) положением о закупке;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Законом о закупках;</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Законом о контрактной системе;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все вышеперечисленное.</w:t>
      </w:r>
    </w:p>
    <w:p w:rsidR="00375302" w:rsidRPr="00375302" w:rsidRDefault="00375302" w:rsidP="00375302">
      <w:pPr>
        <w:spacing w:after="0" w:line="240" w:lineRule="auto"/>
        <w:rPr>
          <w:rFonts w:ascii="Times New Roman" w:eastAsia="Times New Roman" w:hAnsi="Times New Roman" w:cs="Times New Roman"/>
          <w:sz w:val="24"/>
          <w:szCs w:val="24"/>
          <w:lang w:eastAsia="ru-RU"/>
        </w:rPr>
      </w:pPr>
    </w:p>
    <w:p w:rsidR="008D2184" w:rsidRDefault="008D2184" w:rsidP="008D2184">
      <w:pPr>
        <w:pStyle w:val="ConsPlusNormal"/>
        <w:jc w:val="both"/>
        <w:outlineLvl w:val="0"/>
        <w:rPr>
          <w:b/>
          <w:bCs/>
          <w:sz w:val="28"/>
          <w:szCs w:val="28"/>
        </w:rPr>
      </w:pPr>
      <w:r w:rsidRPr="008D2184">
        <w:rPr>
          <w:b/>
          <w:sz w:val="28"/>
          <w:szCs w:val="28"/>
        </w:rPr>
        <w:t>66</w:t>
      </w:r>
      <w:r w:rsidRPr="008D2184">
        <w:rPr>
          <w:b/>
          <w:bCs/>
          <w:sz w:val="28"/>
          <w:szCs w:val="28"/>
        </w:rPr>
        <w:t xml:space="preserve">. Государственный оборонный заказ формируется коллегией: </w:t>
      </w:r>
    </w:p>
    <w:p w:rsidR="008D2184" w:rsidRPr="008D2184" w:rsidRDefault="008D2184" w:rsidP="008D2184">
      <w:pPr>
        <w:pStyle w:val="ConsPlusNormal"/>
        <w:jc w:val="both"/>
        <w:outlineLvl w:val="0"/>
        <w:rPr>
          <w:b/>
          <w:bCs/>
          <w:sz w:val="16"/>
          <w:szCs w:val="16"/>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8D2184">
        <w:rPr>
          <w:rFonts w:ascii="Times New Roman" w:eastAsia="Times New Roman" w:hAnsi="Times New Roman" w:cs="Times New Roman"/>
          <w:bCs/>
          <w:sz w:val="28"/>
          <w:szCs w:val="28"/>
          <w:lang w:eastAsia="ru-RU"/>
        </w:rPr>
        <w:t>а) ежеквартально на очередной год и плановый период по предложениям государственных заказчиков, разрабатываемым с участием федеральных органов исполнительной власти и организаций;</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б) ежегодно на очередной год и плановый период по предложениям государственных заказчиков, разрабатываемым с участием федеральных органов исполнительной власти и организаций</w:t>
      </w:r>
      <w:r w:rsidR="0075494D">
        <w:rPr>
          <w:rFonts w:ascii="Times New Roman" w:eastAsia="Times New Roman" w:hAnsi="Times New Roman" w:cs="Times New Roman"/>
          <w:bCs/>
          <w:sz w:val="28"/>
          <w:szCs w:val="28"/>
          <w:lang w:eastAsia="ru-RU"/>
        </w:rPr>
        <w:t>.</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67</w:t>
      </w:r>
      <w:r w:rsidRPr="008D2184">
        <w:rPr>
          <w:rFonts w:ascii="Times New Roman" w:eastAsia="Times New Roman" w:hAnsi="Times New Roman" w:cs="Times New Roman"/>
          <w:b/>
          <w:bCs/>
          <w:sz w:val="28"/>
          <w:szCs w:val="28"/>
          <w:lang w:eastAsia="ru-RU"/>
        </w:rPr>
        <w:t xml:space="preserve">. Предложения по государственному оборонному заказу представляются государственными заказчиками по формам: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разработанным Правительством Российской Федерации;</w:t>
      </w: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б) разработанным коллегией.</w:t>
      </w:r>
    </w:p>
    <w:p w:rsidR="008D2184" w:rsidRPr="008D2184" w:rsidRDefault="008D2184" w:rsidP="008D2184">
      <w:pPr>
        <w:spacing w:after="0" w:line="240" w:lineRule="auto"/>
        <w:rPr>
          <w:rFonts w:ascii="Times New Roman" w:eastAsia="Times New Roman" w:hAnsi="Times New Roman" w:cs="Times New Roman"/>
          <w:sz w:val="28"/>
          <w:szCs w:val="28"/>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68</w:t>
      </w:r>
      <w:r w:rsidRPr="008D2184">
        <w:rPr>
          <w:rFonts w:ascii="Times New Roman" w:eastAsia="Times New Roman" w:hAnsi="Times New Roman" w:cs="Times New Roman"/>
          <w:b/>
          <w:bCs/>
          <w:sz w:val="28"/>
          <w:szCs w:val="28"/>
          <w:lang w:eastAsia="ru-RU"/>
        </w:rPr>
        <w:t xml:space="preserve">. План-график утверждается: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75494D">
        <w:rPr>
          <w:rFonts w:ascii="Times New Roman" w:eastAsia="Times New Roman" w:hAnsi="Times New Roman" w:cs="Times New Roman"/>
          <w:bCs/>
          <w:sz w:val="28"/>
          <w:szCs w:val="28"/>
          <w:lang w:eastAsia="ru-RU"/>
        </w:rPr>
        <w:t>а) председателем коллегии</w:t>
      </w:r>
      <w:r w:rsidRPr="0075494D">
        <w:rPr>
          <w:rFonts w:ascii="Times New Roman" w:eastAsia="Times New Roman" w:hAnsi="Times New Roman" w:cs="Times New Roman"/>
          <w:bCs/>
          <w:i/>
          <w:sz w:val="28"/>
          <w:szCs w:val="28"/>
          <w:lang w:eastAsia="ru-RU"/>
        </w:rPr>
        <w:t>;</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б) общим собранием коллегии.</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69</w:t>
      </w:r>
      <w:r w:rsidRPr="008D2184">
        <w:rPr>
          <w:rFonts w:ascii="Times New Roman" w:eastAsia="Times New Roman" w:hAnsi="Times New Roman" w:cs="Times New Roman"/>
          <w:b/>
          <w:bCs/>
          <w:sz w:val="28"/>
          <w:szCs w:val="28"/>
          <w:lang w:eastAsia="ru-RU"/>
        </w:rPr>
        <w:t xml:space="preserve">. План-график является: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не обязательным для исполнения всеми участниками работ;</w:t>
      </w: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б) обязательным для исполнения всеми участниками работ.</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70</w:t>
      </w:r>
      <w:r w:rsidRPr="008D2184">
        <w:rPr>
          <w:rFonts w:ascii="Times New Roman" w:eastAsia="Times New Roman" w:hAnsi="Times New Roman" w:cs="Times New Roman"/>
          <w:b/>
          <w:bCs/>
          <w:sz w:val="28"/>
          <w:szCs w:val="28"/>
          <w:lang w:eastAsia="ru-RU"/>
        </w:rPr>
        <w:t xml:space="preserve">. Проект государственного оборонного заказа разрабатывается: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75494D">
        <w:rPr>
          <w:rFonts w:ascii="Times New Roman" w:eastAsia="Times New Roman" w:hAnsi="Times New Roman" w:cs="Times New Roman"/>
          <w:bCs/>
          <w:sz w:val="28"/>
          <w:szCs w:val="28"/>
          <w:lang w:eastAsia="ru-RU"/>
        </w:rPr>
        <w:lastRenderedPageBreak/>
        <w:t>а) в 2 этапа;</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б) в 3 этапа.</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71</w:t>
      </w:r>
      <w:r w:rsidRPr="008D2184">
        <w:rPr>
          <w:rFonts w:ascii="Times New Roman" w:eastAsia="Times New Roman" w:hAnsi="Times New Roman" w:cs="Times New Roman"/>
          <w:b/>
          <w:bCs/>
          <w:sz w:val="28"/>
          <w:szCs w:val="28"/>
          <w:lang w:eastAsia="ru-RU"/>
        </w:rPr>
        <w:t xml:space="preserve">. Предложение по основным показателям государственного оборонного заказа, в части, касающейся федеральных целевых программ и бюджетных инвестиций в объекты капитального строительства, не включенные в федеральные целевые программы, в целях обеспечения обороны страны, правоохранительной деятельности и безопасности государства, формируются: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а) коллегией совместно с Министерством финансов Российской Федерации и Министерством экономического развития Российской Федерации;</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б) коллегией совместно с Министерством финансов Российской Федерации.</w:t>
      </w:r>
    </w:p>
    <w:p w:rsidR="008D2184" w:rsidRPr="008D2184" w:rsidRDefault="008D2184" w:rsidP="008D2184">
      <w:pPr>
        <w:spacing w:after="0" w:line="240" w:lineRule="auto"/>
        <w:rPr>
          <w:rFonts w:ascii="Times New Roman" w:eastAsia="Times New Roman" w:hAnsi="Times New Roman" w:cs="Times New Roman"/>
          <w:sz w:val="28"/>
          <w:szCs w:val="28"/>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72</w:t>
      </w:r>
      <w:r w:rsidRPr="008D2184">
        <w:rPr>
          <w:rFonts w:ascii="Times New Roman" w:eastAsia="Times New Roman" w:hAnsi="Times New Roman" w:cs="Times New Roman"/>
          <w:b/>
          <w:bCs/>
          <w:sz w:val="28"/>
          <w:szCs w:val="28"/>
          <w:lang w:eastAsia="ru-RU"/>
        </w:rPr>
        <w:t xml:space="preserve">. Состав основных показателей государственного оборонного заказа, сформированный по предложениям государственных заказчиков, утверждается: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75494D">
        <w:rPr>
          <w:rFonts w:ascii="Times New Roman" w:eastAsia="Times New Roman" w:hAnsi="Times New Roman" w:cs="Times New Roman"/>
          <w:bCs/>
          <w:sz w:val="28"/>
          <w:szCs w:val="28"/>
          <w:lang w:eastAsia="ru-RU"/>
        </w:rPr>
        <w:t>а) коллегией;</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б) Министерством финансов Российской Федерации.</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73</w:t>
      </w:r>
      <w:r w:rsidRPr="008D2184">
        <w:rPr>
          <w:rFonts w:ascii="Times New Roman" w:eastAsia="Times New Roman" w:hAnsi="Times New Roman" w:cs="Times New Roman"/>
          <w:b/>
          <w:bCs/>
          <w:sz w:val="28"/>
          <w:szCs w:val="28"/>
          <w:lang w:eastAsia="ru-RU"/>
        </w:rPr>
        <w:t xml:space="preserve">. Предложения по основным показателям государственного оборонного заказа рассматриваются на заседании коллегии и направляются: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в Министерство экономического развития Российской Федерации;</w:t>
      </w: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б) в Министерство финансов Российской Федерации.</w:t>
      </w:r>
    </w:p>
    <w:p w:rsidR="008D2184" w:rsidRPr="008D2184" w:rsidRDefault="008D2184" w:rsidP="008D2184">
      <w:pPr>
        <w:spacing w:after="0" w:line="240" w:lineRule="auto"/>
        <w:rPr>
          <w:rFonts w:ascii="Times New Roman" w:eastAsia="Times New Roman" w:hAnsi="Times New Roman" w:cs="Times New Roman"/>
          <w:sz w:val="28"/>
          <w:szCs w:val="28"/>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74</w:t>
      </w:r>
      <w:r w:rsidRPr="008D2184">
        <w:rPr>
          <w:rFonts w:ascii="Times New Roman" w:eastAsia="Times New Roman" w:hAnsi="Times New Roman" w:cs="Times New Roman"/>
          <w:b/>
          <w:bCs/>
          <w:sz w:val="28"/>
          <w:szCs w:val="28"/>
          <w:lang w:eastAsia="ru-RU"/>
        </w:rPr>
        <w:t xml:space="preserve">. Планируемый объем финансирования государственного оборонного заказа доводятся коллегией с участием Министерства финансов Российской Федерации до государственных заказчиков: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в 15-дневный срок после внесения Правительством Российской Федерации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б) в 10-дневный срок после внесения Правительством Российской Федерации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r w:rsidRPr="008D2184">
        <w:rPr>
          <w:rFonts w:ascii="Times New Roman" w:eastAsia="Times New Roman" w:hAnsi="Times New Roman" w:cs="Times New Roman"/>
          <w:bCs/>
          <w:i/>
          <w:sz w:val="28"/>
          <w:szCs w:val="28"/>
          <w:lang w:eastAsia="ru-RU"/>
        </w:rPr>
        <w:t>.</w:t>
      </w:r>
    </w:p>
    <w:p w:rsidR="008D2184" w:rsidRPr="008D2184" w:rsidRDefault="008D2184" w:rsidP="008D2184">
      <w:pPr>
        <w:spacing w:after="0" w:line="240" w:lineRule="auto"/>
        <w:rPr>
          <w:rFonts w:ascii="Times New Roman" w:eastAsia="Times New Roman" w:hAnsi="Times New Roman" w:cs="Times New Roman"/>
          <w:sz w:val="28"/>
          <w:szCs w:val="28"/>
        </w:rPr>
      </w:pPr>
    </w:p>
    <w:p w:rsidR="008D2184" w:rsidRDefault="006B2F27"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75</w:t>
      </w:r>
      <w:r w:rsidR="008D2184" w:rsidRPr="008D2184">
        <w:rPr>
          <w:rFonts w:ascii="Times New Roman" w:eastAsia="Times New Roman" w:hAnsi="Times New Roman" w:cs="Times New Roman"/>
          <w:b/>
          <w:bCs/>
          <w:sz w:val="28"/>
          <w:szCs w:val="28"/>
          <w:lang w:eastAsia="ru-RU"/>
        </w:rPr>
        <w:t xml:space="preserve">. Коллегия осуществляет: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внесение в срок, не превышающий 30 дней после принятия Государственной Думой Федерального Собрания Российской Федерации федерального закона о федеральном бюджете на очередной финансовый год и плановый период, в Правительство Российской Федерации проекта постановления Правительства Российской Федерации об утверждении государственного оборонного заказа;</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lastRenderedPageBreak/>
        <w:t>б) внесение в срок, не превышающий 20 дней после принятия Государственной Думой Федерального Собрания Российской Федерации федерального закона о федеральном бюджете на очередной финансовый год и плановый период, в Правительство Российской Федерации проекта постановления Правительства Российской Федерации об утверждении государственного оборонного заказа</w:t>
      </w:r>
      <w:r w:rsidRPr="008D2184">
        <w:rPr>
          <w:rFonts w:ascii="Times New Roman" w:eastAsia="Times New Roman" w:hAnsi="Times New Roman" w:cs="Times New Roman"/>
          <w:bCs/>
          <w:i/>
          <w:sz w:val="28"/>
          <w:szCs w:val="28"/>
          <w:lang w:eastAsia="ru-RU"/>
        </w:rPr>
        <w:t>.</w:t>
      </w:r>
    </w:p>
    <w:p w:rsidR="0062232A" w:rsidRDefault="00B31FED" w:rsidP="0062232A">
      <w:pPr>
        <w:pStyle w:val="a3"/>
        <w:spacing w:after="0"/>
        <w:jc w:val="both"/>
        <w:rPr>
          <w:rFonts w:eastAsia="Times New Roman"/>
          <w:b/>
          <w:sz w:val="28"/>
          <w:szCs w:val="28"/>
          <w:lang w:eastAsia="ru-RU"/>
        </w:rPr>
      </w:pPr>
      <w:r w:rsidRPr="0062232A">
        <w:rPr>
          <w:b/>
          <w:sz w:val="28"/>
          <w:szCs w:val="28"/>
        </w:rPr>
        <w:t xml:space="preserve">76. </w:t>
      </w:r>
      <w:r w:rsidR="0062232A" w:rsidRPr="0062232A">
        <w:rPr>
          <w:rFonts w:eastAsia="Times New Roman"/>
          <w:b/>
          <w:sz w:val="28"/>
          <w:szCs w:val="28"/>
          <w:lang w:eastAsia="ru-RU"/>
        </w:rPr>
        <w:t>Имеют ли право должностные лица антимонопольного органа на беспрепятственный доступ в жилище проверяемого лица при осуществлении государственного контроля (надзора)?</w:t>
      </w:r>
    </w:p>
    <w:p w:rsidR="0062232A" w:rsidRPr="0062232A" w:rsidRDefault="0062232A" w:rsidP="0062232A">
      <w:pPr>
        <w:pStyle w:val="a3"/>
        <w:spacing w:after="0"/>
        <w:jc w:val="both"/>
        <w:rPr>
          <w:rFonts w:eastAsia="Times New Roman"/>
          <w:b/>
          <w:sz w:val="16"/>
          <w:szCs w:val="16"/>
          <w:lang w:eastAsia="ru-RU"/>
        </w:rPr>
      </w:pPr>
    </w:p>
    <w:p w:rsidR="0062232A" w:rsidRDefault="0062232A" w:rsidP="0062232A">
      <w:pPr>
        <w:pStyle w:val="a3"/>
        <w:spacing w:after="0"/>
        <w:jc w:val="both"/>
        <w:rPr>
          <w:rFonts w:eastAsia="Times New Roman"/>
          <w:sz w:val="28"/>
          <w:szCs w:val="28"/>
          <w:lang w:eastAsia="ru-RU"/>
        </w:rPr>
      </w:pPr>
      <w:r>
        <w:rPr>
          <w:rFonts w:eastAsia="Times New Roman"/>
          <w:sz w:val="28"/>
          <w:szCs w:val="28"/>
          <w:lang w:eastAsia="ru-RU"/>
        </w:rPr>
        <w:t xml:space="preserve">а) </w:t>
      </w:r>
      <w:r w:rsidR="00B2471D">
        <w:rPr>
          <w:rFonts w:eastAsia="Times New Roman"/>
          <w:sz w:val="28"/>
          <w:szCs w:val="28"/>
          <w:lang w:eastAsia="ru-RU"/>
        </w:rPr>
        <w:t>и</w:t>
      </w:r>
      <w:r>
        <w:rPr>
          <w:rFonts w:eastAsia="Times New Roman"/>
          <w:sz w:val="28"/>
          <w:szCs w:val="28"/>
          <w:lang w:eastAsia="ru-RU"/>
        </w:rPr>
        <w:t>меют;</w:t>
      </w:r>
    </w:p>
    <w:p w:rsidR="0062232A" w:rsidRPr="0075494D" w:rsidRDefault="0062232A" w:rsidP="0062232A">
      <w:pPr>
        <w:pStyle w:val="a3"/>
        <w:spacing w:after="0"/>
        <w:jc w:val="both"/>
        <w:rPr>
          <w:rFonts w:eastAsia="Times New Roman"/>
          <w:sz w:val="28"/>
          <w:szCs w:val="28"/>
          <w:lang w:eastAsia="ru-RU"/>
        </w:rPr>
      </w:pPr>
      <w:r w:rsidRPr="0075494D">
        <w:rPr>
          <w:rFonts w:eastAsia="Times New Roman"/>
          <w:sz w:val="28"/>
          <w:szCs w:val="28"/>
          <w:lang w:eastAsia="ru-RU"/>
        </w:rPr>
        <w:t xml:space="preserve">б) </w:t>
      </w:r>
      <w:r w:rsidR="00B2471D" w:rsidRPr="0075494D">
        <w:rPr>
          <w:rFonts w:eastAsia="Times New Roman"/>
          <w:sz w:val="28"/>
          <w:szCs w:val="28"/>
          <w:lang w:eastAsia="ru-RU"/>
        </w:rPr>
        <w:t>н</w:t>
      </w:r>
      <w:r w:rsidRPr="0075494D">
        <w:rPr>
          <w:rFonts w:eastAsia="Times New Roman"/>
          <w:sz w:val="28"/>
          <w:szCs w:val="28"/>
          <w:lang w:eastAsia="ru-RU"/>
        </w:rPr>
        <w:t>е имеют;</w:t>
      </w:r>
    </w:p>
    <w:p w:rsidR="0062232A" w:rsidRPr="0062232A" w:rsidRDefault="0062232A" w:rsidP="00B2471D">
      <w:pPr>
        <w:pStyle w:val="a3"/>
        <w:tabs>
          <w:tab w:val="left" w:pos="284"/>
        </w:tabs>
        <w:spacing w:after="0"/>
        <w:jc w:val="both"/>
        <w:rPr>
          <w:rFonts w:eastAsia="Times New Roman"/>
          <w:sz w:val="28"/>
          <w:szCs w:val="28"/>
          <w:lang w:eastAsia="ru-RU"/>
        </w:rPr>
      </w:pPr>
      <w:r>
        <w:rPr>
          <w:rFonts w:eastAsia="Times New Roman"/>
          <w:sz w:val="28"/>
          <w:szCs w:val="28"/>
          <w:lang w:eastAsia="ru-RU"/>
        </w:rPr>
        <w:t xml:space="preserve">в) </w:t>
      </w:r>
      <w:r w:rsidR="00B2471D">
        <w:rPr>
          <w:rFonts w:eastAsia="Times New Roman"/>
          <w:sz w:val="28"/>
          <w:szCs w:val="28"/>
          <w:lang w:eastAsia="ru-RU"/>
        </w:rPr>
        <w:t>и</w:t>
      </w:r>
      <w:r w:rsidRPr="0062232A">
        <w:rPr>
          <w:rFonts w:eastAsia="Times New Roman"/>
          <w:sz w:val="28"/>
          <w:szCs w:val="28"/>
          <w:lang w:eastAsia="ru-RU"/>
        </w:rPr>
        <w:t>меют в безотлагательных случаях, если иное не предусмотрено законодательством.</w:t>
      </w:r>
    </w:p>
    <w:p w:rsidR="008530E4" w:rsidRDefault="008530E4" w:rsidP="0062232A">
      <w:pPr>
        <w:tabs>
          <w:tab w:val="num" w:pos="360"/>
        </w:tabs>
        <w:jc w:val="both"/>
        <w:rPr>
          <w:rFonts w:ascii="Times New Roman" w:hAnsi="Times New Roman" w:cs="Times New Roman"/>
          <w:sz w:val="28"/>
          <w:szCs w:val="28"/>
        </w:rPr>
      </w:pPr>
    </w:p>
    <w:p w:rsidR="0062232A" w:rsidRDefault="0062232A" w:rsidP="0062232A">
      <w:pPr>
        <w:pStyle w:val="a3"/>
        <w:spacing w:after="0"/>
        <w:jc w:val="both"/>
        <w:rPr>
          <w:rFonts w:eastAsia="Times New Roman"/>
          <w:b/>
          <w:sz w:val="28"/>
          <w:szCs w:val="28"/>
          <w:lang w:eastAsia="ru-RU"/>
        </w:rPr>
      </w:pPr>
      <w:r w:rsidRPr="0062232A">
        <w:rPr>
          <w:b/>
          <w:sz w:val="28"/>
          <w:szCs w:val="28"/>
        </w:rPr>
        <w:t xml:space="preserve">77. </w:t>
      </w:r>
      <w:r w:rsidRPr="0062232A">
        <w:rPr>
          <w:rFonts w:eastAsia="Times New Roman"/>
          <w:b/>
          <w:sz w:val="28"/>
          <w:szCs w:val="28"/>
          <w:lang w:eastAsia="ru-RU"/>
        </w:rPr>
        <w:t>Что является предметом проведения внеплановой проверки?</w:t>
      </w:r>
    </w:p>
    <w:p w:rsidR="0062232A" w:rsidRPr="0062232A" w:rsidRDefault="0062232A" w:rsidP="0062232A">
      <w:pPr>
        <w:pStyle w:val="a3"/>
        <w:spacing w:after="0"/>
        <w:jc w:val="both"/>
        <w:rPr>
          <w:rFonts w:eastAsia="Times New Roman"/>
          <w:b/>
          <w:sz w:val="16"/>
          <w:szCs w:val="16"/>
          <w:lang w:eastAsia="ru-RU"/>
        </w:rPr>
      </w:pPr>
    </w:p>
    <w:p w:rsidR="00FD6146" w:rsidRPr="0075494D" w:rsidRDefault="0062232A" w:rsidP="00FD6146">
      <w:pPr>
        <w:pStyle w:val="a3"/>
        <w:spacing w:after="0"/>
        <w:jc w:val="both"/>
        <w:rPr>
          <w:rFonts w:eastAsia="Times New Roman"/>
          <w:sz w:val="28"/>
          <w:szCs w:val="28"/>
          <w:lang w:eastAsia="ru-RU"/>
        </w:rPr>
      </w:pPr>
      <w:r w:rsidRPr="0075494D">
        <w:rPr>
          <w:rFonts w:eastAsia="Times New Roman"/>
          <w:sz w:val="28"/>
          <w:szCs w:val="28"/>
          <w:lang w:eastAsia="ru-RU"/>
        </w:rPr>
        <w:t>а) Предметом проведения внеплановой проверки является соблюдение требований антимонопольного законодательства Российской Федерации проверяемым лицом при осуществлении им своей деятельности;</w:t>
      </w:r>
    </w:p>
    <w:p w:rsidR="00FD6146" w:rsidRDefault="0062232A" w:rsidP="00FD6146">
      <w:pPr>
        <w:pStyle w:val="a3"/>
        <w:spacing w:after="0"/>
        <w:jc w:val="both"/>
        <w:rPr>
          <w:rFonts w:eastAsia="Times New Roman"/>
          <w:sz w:val="28"/>
          <w:szCs w:val="28"/>
          <w:lang w:eastAsia="ru-RU"/>
        </w:rPr>
      </w:pPr>
      <w:r>
        <w:rPr>
          <w:rFonts w:eastAsia="Times New Roman"/>
          <w:sz w:val="28"/>
          <w:szCs w:val="28"/>
          <w:lang w:eastAsia="ru-RU"/>
        </w:rPr>
        <w:t xml:space="preserve">б) </w:t>
      </w:r>
      <w:r w:rsidRPr="0062232A">
        <w:rPr>
          <w:rFonts w:eastAsia="Times New Roman"/>
          <w:sz w:val="28"/>
          <w:szCs w:val="28"/>
          <w:lang w:eastAsia="ru-RU"/>
        </w:rPr>
        <w:t>Предметом проведения внеплановой проверки являются отношения по защите конкуренции и пресече</w:t>
      </w:r>
      <w:r>
        <w:rPr>
          <w:rFonts w:eastAsia="Times New Roman"/>
          <w:sz w:val="28"/>
          <w:szCs w:val="28"/>
          <w:lang w:eastAsia="ru-RU"/>
        </w:rPr>
        <w:t>нию антиконкурентных соглашений;</w:t>
      </w:r>
    </w:p>
    <w:p w:rsidR="0062232A" w:rsidRPr="0062232A" w:rsidRDefault="0062232A" w:rsidP="00FD6146">
      <w:pPr>
        <w:pStyle w:val="a3"/>
        <w:spacing w:after="0"/>
        <w:jc w:val="both"/>
        <w:rPr>
          <w:rFonts w:eastAsia="Times New Roman"/>
          <w:sz w:val="28"/>
          <w:szCs w:val="28"/>
          <w:lang w:eastAsia="ru-RU"/>
        </w:rPr>
      </w:pPr>
      <w:r>
        <w:rPr>
          <w:rFonts w:eastAsia="Times New Roman"/>
          <w:sz w:val="28"/>
          <w:szCs w:val="28"/>
          <w:lang w:eastAsia="ru-RU"/>
        </w:rPr>
        <w:t xml:space="preserve">в) </w:t>
      </w:r>
      <w:r w:rsidRPr="0062232A">
        <w:rPr>
          <w:rFonts w:eastAsia="Times New Roman"/>
          <w:sz w:val="28"/>
          <w:szCs w:val="28"/>
          <w:lang w:eastAsia="ru-RU"/>
        </w:rPr>
        <w:t>Предметом проведения внеплановой проверки является соблюдение требований антимонопольного законодательства в части запрета на антиконкурентные соглашения со стороны хозяйствующих субъектов.</w:t>
      </w:r>
    </w:p>
    <w:p w:rsidR="0027766A" w:rsidRPr="0027766A" w:rsidRDefault="00FD6146" w:rsidP="0027766A">
      <w:pPr>
        <w:tabs>
          <w:tab w:val="num" w:pos="284"/>
        </w:tabs>
        <w:spacing w:before="100" w:beforeAutospacing="1" w:after="0" w:line="240" w:lineRule="auto"/>
        <w:jc w:val="both"/>
        <w:rPr>
          <w:rFonts w:ascii="Times New Roman" w:eastAsia="Times New Roman" w:hAnsi="Times New Roman" w:cs="Times New Roman"/>
          <w:b/>
          <w:sz w:val="16"/>
          <w:szCs w:val="16"/>
          <w:lang w:eastAsia="ru-RU"/>
        </w:rPr>
      </w:pPr>
      <w:r w:rsidRPr="0027766A">
        <w:rPr>
          <w:rFonts w:ascii="Times New Roman" w:eastAsia="Times New Roman" w:hAnsi="Times New Roman" w:cs="Times New Roman"/>
          <w:b/>
          <w:sz w:val="28"/>
          <w:szCs w:val="28"/>
          <w:lang w:eastAsia="ru-RU"/>
        </w:rPr>
        <w:t xml:space="preserve">78. </w:t>
      </w:r>
      <w:r w:rsidR="0062232A" w:rsidRPr="0027766A">
        <w:rPr>
          <w:rFonts w:ascii="Times New Roman" w:eastAsia="Times New Roman" w:hAnsi="Times New Roman" w:cs="Times New Roman"/>
          <w:b/>
          <w:sz w:val="28"/>
          <w:szCs w:val="28"/>
          <w:lang w:eastAsia="ru-RU"/>
        </w:rPr>
        <w:t>Какое количество должностных лиц должно быть при проведении выездной проверки сотрудниками центрального аппарата ФАС России?</w:t>
      </w:r>
      <w:r w:rsidR="0027766A">
        <w:rPr>
          <w:rFonts w:ascii="Times New Roman" w:eastAsia="Times New Roman" w:hAnsi="Times New Roman" w:cs="Times New Roman"/>
          <w:b/>
          <w:sz w:val="28"/>
          <w:szCs w:val="28"/>
          <w:lang w:eastAsia="ru-RU"/>
        </w:rPr>
        <w:br/>
      </w:r>
    </w:p>
    <w:p w:rsidR="0027766A" w:rsidRDefault="0027766A" w:rsidP="0027766A">
      <w:pPr>
        <w:tabs>
          <w:tab w:val="num"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2471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енее трех человек; </w:t>
      </w:r>
    </w:p>
    <w:p w:rsidR="0062232A" w:rsidRPr="0062232A" w:rsidRDefault="0027766A" w:rsidP="0027766A">
      <w:pPr>
        <w:tabs>
          <w:tab w:val="num"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2471D">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е менее двух человек;</w:t>
      </w:r>
    </w:p>
    <w:p w:rsidR="0062232A" w:rsidRPr="00A00574" w:rsidRDefault="0027766A" w:rsidP="0027766A">
      <w:pPr>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B2471D" w:rsidRPr="00A00574">
        <w:rPr>
          <w:rFonts w:ascii="Times New Roman" w:eastAsia="Times New Roman" w:hAnsi="Times New Roman" w:cs="Times New Roman"/>
          <w:sz w:val="28"/>
          <w:szCs w:val="28"/>
          <w:lang w:eastAsia="ru-RU"/>
        </w:rPr>
        <w:t>н</w:t>
      </w:r>
      <w:r w:rsidR="0062232A" w:rsidRPr="00A00574">
        <w:rPr>
          <w:rFonts w:ascii="Times New Roman" w:eastAsia="Times New Roman" w:hAnsi="Times New Roman" w:cs="Times New Roman"/>
          <w:sz w:val="28"/>
          <w:szCs w:val="28"/>
          <w:lang w:eastAsia="ru-RU"/>
        </w:rPr>
        <w:t>е менее трех человек.</w:t>
      </w:r>
    </w:p>
    <w:p w:rsidR="0062232A" w:rsidRPr="0027766A" w:rsidRDefault="0027766A" w:rsidP="0027766A">
      <w:pPr>
        <w:spacing w:before="100" w:beforeAutospacing="1" w:after="0" w:line="240" w:lineRule="auto"/>
        <w:jc w:val="both"/>
        <w:rPr>
          <w:rFonts w:ascii="Times New Roman" w:eastAsia="Times New Roman" w:hAnsi="Times New Roman" w:cs="Times New Roman"/>
          <w:b/>
          <w:sz w:val="28"/>
          <w:szCs w:val="28"/>
          <w:lang w:eastAsia="ru-RU"/>
        </w:rPr>
      </w:pPr>
      <w:r w:rsidRPr="0027766A">
        <w:rPr>
          <w:rFonts w:ascii="Times New Roman" w:eastAsia="Times New Roman" w:hAnsi="Times New Roman" w:cs="Times New Roman"/>
          <w:b/>
          <w:sz w:val="28"/>
          <w:szCs w:val="28"/>
          <w:lang w:eastAsia="ru-RU"/>
        </w:rPr>
        <w:t xml:space="preserve">79. </w:t>
      </w:r>
      <w:r w:rsidR="0062232A" w:rsidRPr="0027766A">
        <w:rPr>
          <w:rFonts w:ascii="Times New Roman" w:eastAsia="Times New Roman" w:hAnsi="Times New Roman" w:cs="Times New Roman"/>
          <w:b/>
          <w:sz w:val="28"/>
          <w:szCs w:val="28"/>
          <w:lang w:eastAsia="ru-RU"/>
        </w:rPr>
        <w:t>Какое должностное лицо вправе продлить срок проведения проверки?</w:t>
      </w:r>
    </w:p>
    <w:p w:rsidR="0027766A" w:rsidRPr="0027766A" w:rsidRDefault="0027766A" w:rsidP="0027766A">
      <w:pPr>
        <w:spacing w:after="0" w:line="240" w:lineRule="auto"/>
        <w:jc w:val="both"/>
        <w:rPr>
          <w:rFonts w:ascii="Times New Roman" w:eastAsia="Times New Roman" w:hAnsi="Times New Roman" w:cs="Times New Roman"/>
          <w:sz w:val="16"/>
          <w:szCs w:val="16"/>
          <w:lang w:eastAsia="ru-RU"/>
        </w:rPr>
      </w:pPr>
    </w:p>
    <w:p w:rsidR="0062232A" w:rsidRPr="0062232A" w:rsidRDefault="0027766A" w:rsidP="002776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Руководитель инспекции;</w:t>
      </w:r>
    </w:p>
    <w:p w:rsidR="0062232A" w:rsidRPr="0062232A" w:rsidRDefault="0027766A" w:rsidP="002776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Статс-секретарь;</w:t>
      </w:r>
    </w:p>
    <w:p w:rsidR="0062232A" w:rsidRPr="0062232A" w:rsidRDefault="0027766A" w:rsidP="0027766A">
      <w:pPr>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62232A" w:rsidRPr="00A00574">
        <w:rPr>
          <w:rFonts w:ascii="Times New Roman" w:eastAsia="Times New Roman" w:hAnsi="Times New Roman" w:cs="Times New Roman"/>
          <w:sz w:val="28"/>
          <w:szCs w:val="28"/>
          <w:lang w:eastAsia="ru-RU"/>
        </w:rPr>
        <w:t>Руководитель антимонопольного органа</w:t>
      </w:r>
      <w:r w:rsidR="0062232A" w:rsidRPr="0062232A">
        <w:rPr>
          <w:rFonts w:ascii="Times New Roman" w:eastAsia="Times New Roman" w:hAnsi="Times New Roman" w:cs="Times New Roman"/>
          <w:sz w:val="28"/>
          <w:szCs w:val="28"/>
          <w:lang w:eastAsia="ru-RU"/>
        </w:rPr>
        <w:t>.</w:t>
      </w:r>
    </w:p>
    <w:p w:rsidR="0062232A" w:rsidRPr="0027766A" w:rsidRDefault="0027766A" w:rsidP="0027766A">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sidRPr="0027766A">
        <w:rPr>
          <w:rFonts w:ascii="Times New Roman" w:eastAsia="Times New Roman" w:hAnsi="Times New Roman" w:cs="Times New Roman"/>
          <w:b/>
          <w:sz w:val="28"/>
          <w:szCs w:val="28"/>
          <w:lang w:eastAsia="ru-RU"/>
        </w:rPr>
        <w:t xml:space="preserve">80. </w:t>
      </w:r>
      <w:r w:rsidR="0062232A" w:rsidRPr="0027766A">
        <w:rPr>
          <w:rFonts w:ascii="Times New Roman" w:eastAsia="Times New Roman" w:hAnsi="Times New Roman" w:cs="Times New Roman"/>
          <w:b/>
          <w:sz w:val="28"/>
          <w:szCs w:val="28"/>
          <w:lang w:eastAsia="ru-RU"/>
        </w:rPr>
        <w:t>В какой срок проверяемое лицо уведомляется о проведении в отношении него внеплановой проверки на предмет соблюдения требований статей 11 и 16 ФЗ «О защите конкуренции»?</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а) </w:t>
      </w:r>
      <w:r w:rsidR="00B2471D">
        <w:rPr>
          <w:rFonts w:ascii="Times New Roman" w:eastAsia="Times New Roman" w:hAnsi="Times New Roman" w:cs="Times New Roman"/>
          <w:sz w:val="28"/>
          <w:szCs w:val="28"/>
          <w:lang w:eastAsia="ru-RU"/>
        </w:rPr>
        <w:t>з</w:t>
      </w:r>
      <w:r w:rsidR="0062232A" w:rsidRPr="0062232A">
        <w:rPr>
          <w:rFonts w:ascii="Times New Roman" w:eastAsia="Times New Roman" w:hAnsi="Times New Roman" w:cs="Times New Roman"/>
          <w:sz w:val="28"/>
          <w:szCs w:val="28"/>
          <w:lang w:eastAsia="ru-RU"/>
        </w:rPr>
        <w:t>а 24 часа до начала пр</w:t>
      </w:r>
      <w:r>
        <w:rPr>
          <w:rFonts w:ascii="Times New Roman" w:eastAsia="Times New Roman" w:hAnsi="Times New Roman" w:cs="Times New Roman"/>
          <w:sz w:val="28"/>
          <w:szCs w:val="28"/>
          <w:lang w:eastAsia="ru-RU"/>
        </w:rPr>
        <w:t>оверки любым доступным способом;</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б) </w:t>
      </w:r>
      <w:r w:rsidR="00B2471D" w:rsidRPr="00A00574">
        <w:rPr>
          <w:rFonts w:ascii="Times New Roman" w:eastAsia="Times New Roman" w:hAnsi="Times New Roman" w:cs="Times New Roman"/>
          <w:sz w:val="28"/>
          <w:szCs w:val="28"/>
          <w:lang w:eastAsia="ru-RU"/>
        </w:rPr>
        <w:t>н</w:t>
      </w:r>
      <w:r w:rsidR="0062232A" w:rsidRPr="00A00574">
        <w:rPr>
          <w:rFonts w:ascii="Times New Roman" w:eastAsia="Times New Roman" w:hAnsi="Times New Roman" w:cs="Times New Roman"/>
          <w:sz w:val="28"/>
          <w:szCs w:val="28"/>
          <w:lang w:eastAsia="ru-RU"/>
        </w:rPr>
        <w:t>е уведомляется</w:t>
      </w:r>
      <w:r>
        <w:rPr>
          <w:rFonts w:ascii="Times New Roman" w:eastAsia="Times New Roman" w:hAnsi="Times New Roman" w:cs="Times New Roman"/>
          <w:sz w:val="28"/>
          <w:szCs w:val="28"/>
          <w:lang w:eastAsia="ru-RU"/>
        </w:rPr>
        <w:t>;</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2471D">
        <w:rPr>
          <w:rFonts w:ascii="Times New Roman" w:eastAsia="Times New Roman" w:hAnsi="Times New Roman" w:cs="Times New Roman"/>
          <w:sz w:val="28"/>
          <w:szCs w:val="28"/>
          <w:lang w:eastAsia="ru-RU"/>
        </w:rPr>
        <w:t>з</w:t>
      </w:r>
      <w:r w:rsidR="0062232A" w:rsidRPr="0062232A">
        <w:rPr>
          <w:rFonts w:ascii="Times New Roman" w:eastAsia="Times New Roman" w:hAnsi="Times New Roman" w:cs="Times New Roman"/>
          <w:sz w:val="28"/>
          <w:szCs w:val="28"/>
          <w:lang w:eastAsia="ru-RU"/>
        </w:rPr>
        <w:t>а три рабочих дня до начала проверки любым доступным способом.</w:t>
      </w:r>
    </w:p>
    <w:p w:rsidR="0062232A" w:rsidRPr="0062232A" w:rsidRDefault="0062232A" w:rsidP="0027766A">
      <w:pPr>
        <w:spacing w:after="0" w:line="240" w:lineRule="auto"/>
        <w:jc w:val="both"/>
        <w:rPr>
          <w:rFonts w:ascii="Times New Roman" w:eastAsia="Times New Roman" w:hAnsi="Times New Roman" w:cs="Times New Roman"/>
          <w:sz w:val="28"/>
          <w:szCs w:val="28"/>
          <w:lang w:eastAsia="ru-RU"/>
        </w:rPr>
      </w:pPr>
    </w:p>
    <w:p w:rsidR="0062232A" w:rsidRPr="0027766A" w:rsidRDefault="0027766A" w:rsidP="0027766A">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sidRPr="0027766A">
        <w:rPr>
          <w:rFonts w:ascii="Times New Roman" w:eastAsia="Times New Roman" w:hAnsi="Times New Roman" w:cs="Times New Roman"/>
          <w:b/>
          <w:sz w:val="28"/>
          <w:szCs w:val="28"/>
          <w:lang w:eastAsia="ru-RU"/>
        </w:rPr>
        <w:t xml:space="preserve">81. </w:t>
      </w:r>
      <w:r w:rsidR="0062232A" w:rsidRPr="0027766A">
        <w:rPr>
          <w:rFonts w:ascii="Times New Roman" w:eastAsia="Times New Roman" w:hAnsi="Times New Roman" w:cs="Times New Roman"/>
          <w:b/>
          <w:sz w:val="28"/>
          <w:szCs w:val="28"/>
          <w:lang w:eastAsia="ru-RU"/>
        </w:rPr>
        <w:t>Какой документ составляется по результатам внеплановой выездной проверки?</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а) </w:t>
      </w:r>
      <w:r w:rsidR="00B2471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ротокол осмотра;</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2471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ротокол проверки;</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2471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кт осмотра;</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г) </w:t>
      </w:r>
      <w:r w:rsidR="00B2471D" w:rsidRPr="00A00574">
        <w:rPr>
          <w:rFonts w:ascii="Times New Roman" w:eastAsia="Times New Roman" w:hAnsi="Times New Roman" w:cs="Times New Roman"/>
          <w:sz w:val="28"/>
          <w:szCs w:val="28"/>
          <w:lang w:eastAsia="ru-RU"/>
        </w:rPr>
        <w:t>а</w:t>
      </w:r>
      <w:r w:rsidR="0062232A" w:rsidRPr="00A00574">
        <w:rPr>
          <w:rFonts w:ascii="Times New Roman" w:eastAsia="Times New Roman" w:hAnsi="Times New Roman" w:cs="Times New Roman"/>
          <w:sz w:val="28"/>
          <w:szCs w:val="28"/>
          <w:lang w:eastAsia="ru-RU"/>
        </w:rPr>
        <w:t>кт проверки</w:t>
      </w:r>
      <w:r w:rsidR="0062232A" w:rsidRPr="0062232A">
        <w:rPr>
          <w:rFonts w:ascii="Times New Roman" w:eastAsia="Times New Roman" w:hAnsi="Times New Roman" w:cs="Times New Roman"/>
          <w:sz w:val="28"/>
          <w:szCs w:val="28"/>
          <w:lang w:eastAsia="ru-RU"/>
        </w:rPr>
        <w:t>.</w:t>
      </w:r>
    </w:p>
    <w:p w:rsidR="0062232A" w:rsidRPr="00BA6130" w:rsidRDefault="0027766A" w:rsidP="00BA6130">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sidRPr="00BA6130">
        <w:rPr>
          <w:rFonts w:ascii="Times New Roman" w:eastAsia="Times New Roman" w:hAnsi="Times New Roman" w:cs="Times New Roman"/>
          <w:b/>
          <w:sz w:val="28"/>
          <w:szCs w:val="28"/>
          <w:lang w:eastAsia="ru-RU"/>
        </w:rPr>
        <w:t xml:space="preserve">82. </w:t>
      </w:r>
      <w:r w:rsidR="0062232A" w:rsidRPr="00BA6130">
        <w:rPr>
          <w:rFonts w:ascii="Times New Roman" w:eastAsia="Times New Roman" w:hAnsi="Times New Roman" w:cs="Times New Roman"/>
          <w:b/>
          <w:sz w:val="28"/>
          <w:szCs w:val="28"/>
          <w:lang w:eastAsia="ru-RU"/>
        </w:rPr>
        <w:t>Под картелем согласно Закона о защите конкуренции понимается.</w:t>
      </w:r>
    </w:p>
    <w:p w:rsidR="0062232A" w:rsidRPr="0062232A" w:rsidRDefault="004F56B1" w:rsidP="004F56B1">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BA6130">
        <w:rPr>
          <w:rFonts w:ascii="Times New Roman" w:eastAsia="Times New Roman" w:hAnsi="Times New Roman" w:cs="Times New Roman"/>
          <w:sz w:val="28"/>
          <w:szCs w:val="28"/>
          <w:lang w:eastAsia="ru-RU"/>
        </w:rPr>
        <w:t xml:space="preserve">а) </w:t>
      </w:r>
      <w:r w:rsidR="0062232A" w:rsidRPr="0062232A">
        <w:rPr>
          <w:rFonts w:ascii="Times New Roman" w:eastAsia="Times New Roman" w:hAnsi="Times New Roman" w:cs="Times New Roman"/>
          <w:sz w:val="28"/>
          <w:szCs w:val="28"/>
          <w:lang w:eastAsia="ru-RU"/>
        </w:rPr>
        <w:t>Соглашения между хозяйствующими субъектами, осуществляющими про</w:t>
      </w:r>
      <w:r w:rsidR="00BA6130">
        <w:rPr>
          <w:rFonts w:ascii="Times New Roman" w:eastAsia="Times New Roman" w:hAnsi="Times New Roman" w:cs="Times New Roman"/>
          <w:sz w:val="28"/>
          <w:szCs w:val="28"/>
          <w:lang w:eastAsia="ru-RU"/>
        </w:rPr>
        <w:t>дажу товаров на товарных рынках;</w:t>
      </w:r>
    </w:p>
    <w:p w:rsidR="0062232A" w:rsidRPr="0062232A" w:rsidRDefault="00BA6130" w:rsidP="004F56B1">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62232A" w:rsidRPr="0062232A">
        <w:rPr>
          <w:rFonts w:ascii="Times New Roman" w:eastAsia="Times New Roman" w:hAnsi="Times New Roman" w:cs="Times New Roman"/>
          <w:sz w:val="28"/>
          <w:szCs w:val="28"/>
          <w:lang w:eastAsia="ru-RU"/>
        </w:rPr>
        <w:t>Соглашения между хозяйствующими субъектами-конкурентами, осуществляющими продажу товаров на одном товарном рынке, или между хозяйствующими субъектами, осуществляющими приобретение товаров на товарном рынке, если такие соглашения приводят к последствиям, указанным в части 1 статьи</w:t>
      </w:r>
      <w:r>
        <w:rPr>
          <w:rFonts w:ascii="Times New Roman" w:eastAsia="Times New Roman" w:hAnsi="Times New Roman" w:cs="Times New Roman"/>
          <w:sz w:val="28"/>
          <w:szCs w:val="28"/>
          <w:lang w:eastAsia="ru-RU"/>
        </w:rPr>
        <w:t xml:space="preserve"> 11 Закона о защите конкуренции</w:t>
      </w:r>
    </w:p>
    <w:p w:rsidR="0062232A" w:rsidRPr="0062232A" w:rsidRDefault="004F56B1" w:rsidP="00A00574">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62232A" w:rsidRPr="00A00574">
        <w:rPr>
          <w:rFonts w:ascii="Times New Roman" w:eastAsia="Times New Roman" w:hAnsi="Times New Roman" w:cs="Times New Roman"/>
          <w:sz w:val="28"/>
          <w:szCs w:val="28"/>
          <w:lang w:eastAsia="ru-RU"/>
        </w:rPr>
        <w:t>Соглашения между хозяйствующими субъектами-конкурентами,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к последствиям, указанным в части 1 статьи 11 Закона о защите конкуренции</w:t>
      </w:r>
      <w:r w:rsidR="0062232A" w:rsidRPr="0062232A">
        <w:rPr>
          <w:rFonts w:ascii="Times New Roman" w:eastAsia="Times New Roman" w:hAnsi="Times New Roman" w:cs="Times New Roman"/>
          <w:sz w:val="28"/>
          <w:szCs w:val="28"/>
          <w:lang w:eastAsia="ru-RU"/>
        </w:rPr>
        <w:t>.</w:t>
      </w:r>
    </w:p>
    <w:p w:rsidR="0062232A" w:rsidRPr="004F56B1" w:rsidRDefault="004F56B1" w:rsidP="004F56B1">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sidRPr="004F56B1">
        <w:rPr>
          <w:rFonts w:ascii="Times New Roman" w:eastAsia="Times New Roman" w:hAnsi="Times New Roman" w:cs="Times New Roman"/>
          <w:b/>
          <w:sz w:val="28"/>
          <w:szCs w:val="28"/>
          <w:lang w:eastAsia="ru-RU"/>
        </w:rPr>
        <w:t xml:space="preserve">83. </w:t>
      </w:r>
      <w:r w:rsidR="0062232A" w:rsidRPr="004F56B1">
        <w:rPr>
          <w:rFonts w:ascii="Times New Roman" w:eastAsia="Times New Roman" w:hAnsi="Times New Roman" w:cs="Times New Roman"/>
          <w:b/>
          <w:sz w:val="28"/>
          <w:szCs w:val="28"/>
          <w:lang w:eastAsia="ru-RU"/>
        </w:rPr>
        <w:t>Запрещены ли федеральным законодательством «вертикальные» соглашения если такими соглашениями предусмотрено обязательство покупателя не продавать товар хозяйствующего субъекта, который является конкурентом продавца?</w:t>
      </w:r>
    </w:p>
    <w:p w:rsidR="0062232A" w:rsidRPr="0062232A" w:rsidRDefault="004F56B1" w:rsidP="004F56B1">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а) </w:t>
      </w:r>
      <w:r w:rsidR="00B2471D">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азрешены;</w:t>
      </w:r>
    </w:p>
    <w:p w:rsidR="0062232A" w:rsidRPr="0062232A" w:rsidRDefault="004F56B1" w:rsidP="004F56B1">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б) </w:t>
      </w:r>
      <w:r w:rsidR="00B2471D" w:rsidRPr="00A00574">
        <w:rPr>
          <w:rFonts w:ascii="Times New Roman" w:eastAsia="Times New Roman" w:hAnsi="Times New Roman" w:cs="Times New Roman"/>
          <w:sz w:val="28"/>
          <w:szCs w:val="28"/>
          <w:lang w:eastAsia="ru-RU"/>
        </w:rPr>
        <w:t>з</w:t>
      </w:r>
      <w:r w:rsidR="0062232A" w:rsidRPr="00A00574">
        <w:rPr>
          <w:rFonts w:ascii="Times New Roman" w:eastAsia="Times New Roman" w:hAnsi="Times New Roman" w:cs="Times New Roman"/>
          <w:sz w:val="28"/>
          <w:szCs w:val="28"/>
          <w:lang w:eastAsia="ru-RU"/>
        </w:rPr>
        <w:t>апрещены</w:t>
      </w:r>
      <w:r w:rsidR="0062232A" w:rsidRPr="0062232A">
        <w:rPr>
          <w:rFonts w:ascii="Times New Roman" w:eastAsia="Times New Roman" w:hAnsi="Times New Roman" w:cs="Times New Roman"/>
          <w:sz w:val="28"/>
          <w:szCs w:val="28"/>
          <w:lang w:eastAsia="ru-RU"/>
        </w:rPr>
        <w:t>.</w:t>
      </w:r>
    </w:p>
    <w:p w:rsidR="00AC10DE" w:rsidRDefault="00AC10DE" w:rsidP="00AC10DE">
      <w:pPr>
        <w:tabs>
          <w:tab w:val="left" w:pos="284"/>
        </w:tabs>
        <w:spacing w:after="0" w:line="240" w:lineRule="auto"/>
        <w:jc w:val="both"/>
        <w:rPr>
          <w:rFonts w:ascii="Times New Roman" w:eastAsia="Times New Roman" w:hAnsi="Times New Roman" w:cs="Times New Roman"/>
          <w:b/>
          <w:sz w:val="28"/>
          <w:szCs w:val="28"/>
          <w:lang w:eastAsia="ru-RU"/>
        </w:rPr>
      </w:pPr>
    </w:p>
    <w:p w:rsidR="0062232A" w:rsidRPr="004F56B1" w:rsidRDefault="004F56B1" w:rsidP="00AC10DE">
      <w:pPr>
        <w:tabs>
          <w:tab w:val="left" w:pos="284"/>
        </w:tabs>
        <w:spacing w:after="0" w:line="240" w:lineRule="auto"/>
        <w:jc w:val="both"/>
        <w:rPr>
          <w:rFonts w:ascii="Times New Roman" w:eastAsia="Times New Roman" w:hAnsi="Times New Roman" w:cs="Times New Roman"/>
          <w:b/>
          <w:sz w:val="28"/>
          <w:szCs w:val="28"/>
          <w:lang w:eastAsia="ru-RU"/>
        </w:rPr>
      </w:pPr>
      <w:r w:rsidRPr="004F56B1">
        <w:rPr>
          <w:rFonts w:ascii="Times New Roman" w:eastAsia="Times New Roman" w:hAnsi="Times New Roman" w:cs="Times New Roman"/>
          <w:b/>
          <w:sz w:val="28"/>
          <w:szCs w:val="28"/>
          <w:lang w:eastAsia="ru-RU"/>
        </w:rPr>
        <w:t xml:space="preserve">84. </w:t>
      </w:r>
      <w:r w:rsidR="0062232A" w:rsidRPr="004F56B1">
        <w:rPr>
          <w:rFonts w:ascii="Times New Roman" w:eastAsia="Times New Roman" w:hAnsi="Times New Roman" w:cs="Times New Roman"/>
          <w:b/>
          <w:sz w:val="28"/>
          <w:szCs w:val="28"/>
          <w:lang w:eastAsia="ru-RU"/>
        </w:rPr>
        <w:t>В какой форме антимонопольным органом проводятся проверки?</w:t>
      </w:r>
    </w:p>
    <w:p w:rsidR="00AC10DE" w:rsidRPr="00AC10DE" w:rsidRDefault="00AC10DE" w:rsidP="00AC10DE">
      <w:pPr>
        <w:tabs>
          <w:tab w:val="left" w:pos="284"/>
        </w:tabs>
        <w:spacing w:after="0" w:line="240" w:lineRule="auto"/>
        <w:jc w:val="both"/>
        <w:rPr>
          <w:rFonts w:ascii="Times New Roman" w:eastAsia="Times New Roman" w:hAnsi="Times New Roman" w:cs="Times New Roman"/>
          <w:sz w:val="16"/>
          <w:szCs w:val="16"/>
          <w:lang w:eastAsia="ru-RU"/>
        </w:rPr>
      </w:pPr>
    </w:p>
    <w:p w:rsidR="0062232A" w:rsidRPr="0062232A" w:rsidRDefault="00AC10DE" w:rsidP="00AC10D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2471D">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окументарной;</w:t>
      </w:r>
    </w:p>
    <w:p w:rsidR="0062232A" w:rsidRPr="0062232A" w:rsidRDefault="00AC10DE" w:rsidP="00AC10D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2471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ыездной;</w:t>
      </w:r>
    </w:p>
    <w:p w:rsidR="0062232A" w:rsidRPr="0062232A" w:rsidRDefault="00AC10DE" w:rsidP="00AC10DE">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B2471D" w:rsidRPr="00A00574">
        <w:rPr>
          <w:rFonts w:ascii="Times New Roman" w:eastAsia="Times New Roman" w:hAnsi="Times New Roman" w:cs="Times New Roman"/>
          <w:sz w:val="28"/>
          <w:szCs w:val="28"/>
          <w:lang w:eastAsia="ru-RU"/>
        </w:rPr>
        <w:t>в</w:t>
      </w:r>
      <w:r w:rsidR="0062232A" w:rsidRPr="00A00574">
        <w:rPr>
          <w:rFonts w:ascii="Times New Roman" w:eastAsia="Times New Roman" w:hAnsi="Times New Roman" w:cs="Times New Roman"/>
          <w:sz w:val="28"/>
          <w:szCs w:val="28"/>
          <w:lang w:eastAsia="ru-RU"/>
        </w:rPr>
        <w:t>се вышеперечисленное</w:t>
      </w:r>
      <w:r w:rsidR="0062232A" w:rsidRPr="0062232A">
        <w:rPr>
          <w:rFonts w:ascii="Times New Roman" w:eastAsia="Times New Roman" w:hAnsi="Times New Roman" w:cs="Times New Roman"/>
          <w:sz w:val="28"/>
          <w:szCs w:val="28"/>
          <w:lang w:eastAsia="ru-RU"/>
        </w:rPr>
        <w:t>.</w:t>
      </w:r>
    </w:p>
    <w:p w:rsidR="009C2CFB" w:rsidRDefault="009C2CFB" w:rsidP="009C2CFB">
      <w:pPr>
        <w:rPr>
          <w:rFonts w:ascii="Times New Roman" w:hAnsi="Times New Roman" w:cs="Times New Roman"/>
          <w:sz w:val="28"/>
          <w:szCs w:val="28"/>
        </w:rPr>
      </w:pPr>
    </w:p>
    <w:p w:rsidR="00DD7A24" w:rsidRPr="00DD7A24" w:rsidRDefault="009C2CFB" w:rsidP="00DD7A24">
      <w:pPr>
        <w:autoSpaceDE w:val="0"/>
        <w:autoSpaceDN w:val="0"/>
        <w:adjustRightInd w:val="0"/>
        <w:spacing w:after="0" w:line="240" w:lineRule="auto"/>
        <w:jc w:val="both"/>
        <w:rPr>
          <w:rFonts w:ascii="Times New Roman" w:eastAsia="Calibri" w:hAnsi="Times New Roman" w:cs="Times New Roman"/>
          <w:b/>
          <w:sz w:val="28"/>
          <w:szCs w:val="28"/>
        </w:rPr>
      </w:pPr>
      <w:r w:rsidRPr="00DD7A24">
        <w:rPr>
          <w:rFonts w:ascii="Times New Roman" w:hAnsi="Times New Roman" w:cs="Times New Roman"/>
          <w:b/>
          <w:sz w:val="28"/>
          <w:szCs w:val="28"/>
        </w:rPr>
        <w:t xml:space="preserve">85. </w:t>
      </w:r>
      <w:r w:rsidR="00DD7A24" w:rsidRPr="00DD7A24">
        <w:rPr>
          <w:rFonts w:ascii="Times New Roman" w:eastAsia="Calibri" w:hAnsi="Times New Roman" w:cs="Times New Roman"/>
          <w:b/>
          <w:sz w:val="28"/>
          <w:szCs w:val="28"/>
        </w:rPr>
        <w:t>В каком году у антимонопольного органа появились полномочия по направлению предупреждений?</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Pr="00DD7A24">
        <w:rPr>
          <w:rFonts w:ascii="Times New Roman" w:eastAsia="Calibri" w:hAnsi="Times New Roman" w:cs="Times New Roman"/>
          <w:sz w:val="28"/>
          <w:szCs w:val="28"/>
        </w:rPr>
        <w:t>в 2006 году</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в</w:t>
      </w:r>
      <w:r w:rsidRPr="00DD7A24">
        <w:rPr>
          <w:rFonts w:ascii="Times New Roman" w:eastAsia="Calibri" w:hAnsi="Times New Roman" w:cs="Times New Roman"/>
          <w:sz w:val="28"/>
          <w:szCs w:val="28"/>
        </w:rPr>
        <w:t xml:space="preserve"> 2009 году («второй антимонопольный пакет»)</w:t>
      </w:r>
      <w:r>
        <w:rPr>
          <w:rFonts w:ascii="Times New Roman" w:eastAsia="Calibri" w:hAnsi="Times New Roman" w:cs="Times New Roman"/>
          <w:sz w:val="28"/>
          <w:szCs w:val="28"/>
        </w:rPr>
        <w:t>;</w:t>
      </w:r>
    </w:p>
    <w:p w:rsidR="00DD7A24" w:rsidRPr="00A0057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в) в 2012 году («третий антимонопольный пакет»);</w:t>
      </w:r>
    </w:p>
    <w:p w:rsidR="00DD7A24" w:rsidRPr="00DD7A24" w:rsidRDefault="00DD7A24" w:rsidP="00DD7A2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г)</w:t>
      </w:r>
      <w:r w:rsidRPr="00DD7A24">
        <w:rPr>
          <w:rFonts w:ascii="Times New Roman" w:eastAsia="Calibri" w:hAnsi="Times New Roman" w:cs="Times New Roman"/>
          <w:sz w:val="28"/>
          <w:szCs w:val="28"/>
        </w:rPr>
        <w:t xml:space="preserve"> в 2016 году («четвертый антимонопольный пакет»)</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p>
    <w:p w:rsidR="00DD7A24" w:rsidRPr="00DD7A24" w:rsidRDefault="00DD7A24" w:rsidP="00DD7A24">
      <w:pPr>
        <w:pStyle w:val="a8"/>
        <w:numPr>
          <w:ilvl w:val="0"/>
          <w:numId w:val="11"/>
        </w:numPr>
        <w:spacing w:after="0" w:line="240" w:lineRule="auto"/>
        <w:ind w:left="0" w:firstLine="0"/>
        <w:jc w:val="both"/>
        <w:rPr>
          <w:rFonts w:ascii="Times New Roman" w:eastAsia="Calibri" w:hAnsi="Times New Roman" w:cs="Times New Roman"/>
          <w:b/>
          <w:sz w:val="28"/>
          <w:szCs w:val="28"/>
        </w:rPr>
      </w:pPr>
      <w:r w:rsidRPr="00DD7A24">
        <w:rPr>
          <w:rFonts w:ascii="Times New Roman" w:eastAsia="Calibri" w:hAnsi="Times New Roman" w:cs="Times New Roman"/>
          <w:b/>
          <w:sz w:val="28"/>
          <w:szCs w:val="28"/>
        </w:rPr>
        <w:t>Распространяется ли запрет, предусмотренный статьей 15 Закона о защите конкуренции, на действия федеральных органов законодательной власти?</w:t>
      </w:r>
    </w:p>
    <w:p w:rsidR="00DD7A24" w:rsidRPr="00DD7A24" w:rsidRDefault="00DD7A24" w:rsidP="00DD7A24">
      <w:pPr>
        <w:spacing w:after="0" w:line="240" w:lineRule="auto"/>
        <w:contextualSpacing/>
        <w:rPr>
          <w:rFonts w:ascii="Times New Roman" w:eastAsia="Calibri" w:hAnsi="Times New Roman" w:cs="Times New Roman"/>
          <w:sz w:val="16"/>
          <w:szCs w:val="16"/>
        </w:rPr>
      </w:pPr>
    </w:p>
    <w:p w:rsidR="00DD7A24" w:rsidRPr="00DD7A24" w:rsidRDefault="00DD7A24" w:rsidP="00DD7A2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да</w:t>
      </w:r>
      <w:r>
        <w:rPr>
          <w:rFonts w:ascii="Times New Roman" w:eastAsia="Calibri" w:hAnsi="Times New Roman" w:cs="Times New Roman"/>
          <w:sz w:val="28"/>
          <w:szCs w:val="28"/>
        </w:rPr>
        <w:t>;</w:t>
      </w:r>
    </w:p>
    <w:p w:rsidR="00DD7A24" w:rsidRPr="00DD7A24" w:rsidRDefault="00DD7A24" w:rsidP="00DD7A24">
      <w:pPr>
        <w:spacing w:after="0" w:line="240" w:lineRule="auto"/>
        <w:rPr>
          <w:rFonts w:ascii="Times New Roman" w:eastAsia="Calibri" w:hAnsi="Times New Roman" w:cs="Times New Roman"/>
          <w:sz w:val="28"/>
          <w:szCs w:val="28"/>
        </w:rPr>
      </w:pPr>
      <w:r w:rsidRPr="00A00574">
        <w:rPr>
          <w:rFonts w:ascii="Times New Roman" w:eastAsia="Calibri" w:hAnsi="Times New Roman" w:cs="Times New Roman"/>
          <w:sz w:val="28"/>
          <w:szCs w:val="28"/>
        </w:rPr>
        <w:t>б) нет</w:t>
      </w:r>
      <w:r>
        <w:rPr>
          <w:rFonts w:ascii="Times New Roman" w:eastAsia="Calibri" w:hAnsi="Times New Roman" w:cs="Times New Roman"/>
          <w:sz w:val="28"/>
          <w:szCs w:val="28"/>
        </w:rPr>
        <w:t>.</w:t>
      </w:r>
    </w:p>
    <w:p w:rsidR="0062232A" w:rsidRDefault="0062232A" w:rsidP="00DD7A24">
      <w:pPr>
        <w:rPr>
          <w:rFonts w:ascii="Times New Roman" w:hAnsi="Times New Roman" w:cs="Times New Roman"/>
          <w:sz w:val="28"/>
          <w:szCs w:val="28"/>
        </w:rPr>
      </w:pPr>
    </w:p>
    <w:p w:rsidR="00DD7A24" w:rsidRPr="00DD7A24" w:rsidRDefault="00DD7A24" w:rsidP="00DD7A24">
      <w:pPr>
        <w:pStyle w:val="a8"/>
        <w:numPr>
          <w:ilvl w:val="0"/>
          <w:numId w:val="11"/>
        </w:numPr>
        <w:autoSpaceDE w:val="0"/>
        <w:autoSpaceDN w:val="0"/>
        <w:adjustRightInd w:val="0"/>
        <w:spacing w:after="0" w:line="240" w:lineRule="auto"/>
        <w:ind w:left="0" w:firstLine="0"/>
        <w:jc w:val="both"/>
        <w:rPr>
          <w:rFonts w:ascii="Times New Roman" w:eastAsia="Calibri" w:hAnsi="Times New Roman" w:cs="Times New Roman"/>
          <w:b/>
          <w:sz w:val="28"/>
          <w:szCs w:val="28"/>
        </w:rPr>
      </w:pPr>
      <w:r w:rsidRPr="00DD7A24">
        <w:rPr>
          <w:rFonts w:ascii="Times New Roman" w:eastAsia="Calibri" w:hAnsi="Times New Roman" w:cs="Times New Roman"/>
          <w:b/>
          <w:sz w:val="28"/>
          <w:szCs w:val="28"/>
        </w:rPr>
        <w:t>По истечении какого периода (при длящемся нарушении) дело о нарушении антимонопольного законодательства не может быть возбуждено и возбужденное дело подлежит прекращению?</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1 год со дня окончания нарушения или его обнаружения</w:t>
      </w:r>
      <w:r>
        <w:rPr>
          <w:rFonts w:ascii="Times New Roman" w:eastAsia="Calibri" w:hAnsi="Times New Roman" w:cs="Times New Roman"/>
          <w:sz w:val="28"/>
          <w:szCs w:val="28"/>
        </w:rPr>
        <w:t>;</w:t>
      </w:r>
    </w:p>
    <w:p w:rsidR="00DD7A24" w:rsidRPr="00A0057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б) 3 года со дня окончания нарушения или его обнаружения;</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DD7A24">
        <w:rPr>
          <w:rFonts w:ascii="Times New Roman" w:eastAsia="Calibri" w:hAnsi="Times New Roman" w:cs="Times New Roman"/>
          <w:sz w:val="28"/>
          <w:szCs w:val="28"/>
        </w:rPr>
        <w:t xml:space="preserve"> 5 лет со дня окончания нарушения или его обнаружения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p>
    <w:p w:rsidR="00DD7A24" w:rsidRPr="00DD7A24" w:rsidRDefault="00DD7A24" w:rsidP="00DD7A24">
      <w:pPr>
        <w:numPr>
          <w:ilvl w:val="0"/>
          <w:numId w:val="11"/>
        </w:numPr>
        <w:autoSpaceDE w:val="0"/>
        <w:autoSpaceDN w:val="0"/>
        <w:adjustRightInd w:val="0"/>
        <w:spacing w:after="0" w:line="240" w:lineRule="auto"/>
        <w:ind w:left="0" w:firstLine="0"/>
        <w:contextualSpacing/>
        <w:jc w:val="both"/>
        <w:rPr>
          <w:rFonts w:ascii="Times New Roman" w:eastAsia="Calibri" w:hAnsi="Times New Roman" w:cs="Times New Roman"/>
          <w:b/>
          <w:sz w:val="28"/>
          <w:szCs w:val="28"/>
        </w:rPr>
      </w:pPr>
      <w:r w:rsidRPr="00DD7A24">
        <w:rPr>
          <w:rFonts w:ascii="Times New Roman" w:eastAsia="Calibri" w:hAnsi="Times New Roman" w:cs="Times New Roman"/>
          <w:b/>
          <w:sz w:val="28"/>
          <w:szCs w:val="28"/>
        </w:rPr>
        <w:t xml:space="preserve">В течение какого срока решение и (или) предписание антимонопольного органа могут быть обжалованы в арбитражный суд? </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в течение одного месяца со дня принятия решения или выдачи предписания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DD7A24">
        <w:rPr>
          <w:rFonts w:ascii="Times New Roman" w:eastAsia="Calibri" w:hAnsi="Times New Roman" w:cs="Times New Roman"/>
          <w:sz w:val="28"/>
          <w:szCs w:val="28"/>
        </w:rPr>
        <w:t xml:space="preserve"> в течение двух месяцев со дня принятия решения или выдачи предписания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в) в течение трех месяцев со дня принятия решения или выдачи предписания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b/>
          <w:sz w:val="28"/>
          <w:szCs w:val="28"/>
        </w:rPr>
      </w:pPr>
      <w:r w:rsidRPr="00DD7A24">
        <w:rPr>
          <w:rFonts w:ascii="Times New Roman" w:hAnsi="Times New Roman" w:cs="Times New Roman"/>
          <w:sz w:val="28"/>
          <w:szCs w:val="28"/>
        </w:rPr>
        <w:br/>
      </w:r>
      <w:r w:rsidRPr="00DD7A24">
        <w:rPr>
          <w:rFonts w:ascii="Times New Roman" w:eastAsia="Calibri" w:hAnsi="Times New Roman" w:cs="Times New Roman"/>
          <w:b/>
          <w:sz w:val="28"/>
          <w:szCs w:val="28"/>
        </w:rPr>
        <w:t>89. Вправе ли члены комиссии воздерживаться от голосования при решении вопросов, возникающих в ходе рассмотрения дела о нарушении антимонопольного законодательства?</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да</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б) нет</w:t>
      </w:r>
      <w:r>
        <w:rPr>
          <w:rFonts w:ascii="Times New Roman" w:eastAsia="Calibri" w:hAnsi="Times New Roman" w:cs="Times New Roman"/>
          <w:sz w:val="28"/>
          <w:szCs w:val="28"/>
        </w:rPr>
        <w:t>.</w:t>
      </w:r>
    </w:p>
    <w:p w:rsidR="00A00574" w:rsidRDefault="00A00574" w:rsidP="002E61A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E61A9" w:rsidRDefault="002E61A9" w:rsidP="002E61A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90</w:t>
      </w:r>
      <w:r w:rsidRPr="002E61A9">
        <w:rPr>
          <w:rFonts w:ascii="Times New Roman" w:eastAsia="Times New Roman" w:hAnsi="Times New Roman" w:cs="Times New Roman"/>
          <w:b/>
          <w:bCs/>
          <w:sz w:val="28"/>
          <w:szCs w:val="28"/>
          <w:lang w:eastAsia="ru-RU"/>
        </w:rPr>
        <w:t>. Какой орган государственной власти утверждает перечень жизненно необходимых и важнейших лекарственных препаратов?</w:t>
      </w:r>
    </w:p>
    <w:p w:rsidR="002E61A9" w:rsidRPr="002E61A9" w:rsidRDefault="002E61A9" w:rsidP="002E61A9">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2E61A9" w:rsidRPr="002E61A9"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Президент Российской Федерации</w:t>
      </w:r>
      <w:r>
        <w:rPr>
          <w:rFonts w:ascii="Times New Roman" w:eastAsia="Times New Roman" w:hAnsi="Times New Roman" w:cs="Times New Roman"/>
          <w:bCs/>
          <w:sz w:val="28"/>
          <w:szCs w:val="28"/>
          <w:lang w:eastAsia="ru-RU"/>
        </w:rPr>
        <w:t>;</w:t>
      </w:r>
    </w:p>
    <w:p w:rsidR="002E61A9" w:rsidRPr="00A00574"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A00574">
        <w:rPr>
          <w:rFonts w:ascii="Times New Roman" w:eastAsia="Calibri" w:hAnsi="Times New Roman" w:cs="Times New Roman"/>
          <w:sz w:val="28"/>
          <w:szCs w:val="28"/>
        </w:rPr>
        <w:t>Правительство Российской Федерации</w:t>
      </w:r>
      <w:r w:rsidRPr="00A00574">
        <w:rPr>
          <w:rFonts w:ascii="Times New Roman" w:eastAsia="Calibri" w:hAnsi="Times New Roman" w:cs="Times New Roman"/>
          <w:color w:val="385623"/>
          <w:sz w:val="28"/>
          <w:szCs w:val="28"/>
        </w:rPr>
        <w:t>;</w:t>
      </w:r>
    </w:p>
    <w:p w:rsidR="002E61A9" w:rsidRPr="002E61A9"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Министерство здравоохранения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bCs/>
          <w:sz w:val="28"/>
          <w:szCs w:val="28"/>
          <w:lang w:eastAsia="ru-RU"/>
        </w:rPr>
        <w:t>Министерство здравоохранения Российской Федерации совместно с ФАС России</w:t>
      </w:r>
      <w:r>
        <w:rPr>
          <w:rFonts w:ascii="Times New Roman" w:eastAsia="Times New Roman" w:hAnsi="Times New Roman" w:cs="Times New Roman"/>
          <w:bCs/>
          <w:sz w:val="28"/>
          <w:szCs w:val="28"/>
          <w:lang w:eastAsia="ru-RU"/>
        </w:rPr>
        <w:t>.</w:t>
      </w:r>
    </w:p>
    <w:p w:rsidR="002E61A9" w:rsidRPr="002E61A9" w:rsidRDefault="002E61A9" w:rsidP="002E61A9">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2E61A9" w:rsidRDefault="002E61A9" w:rsidP="002E61A9">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91</w:t>
      </w:r>
      <w:r w:rsidRPr="002E61A9">
        <w:rPr>
          <w:rFonts w:ascii="Times New Roman" w:eastAsia="Times New Roman" w:hAnsi="Times New Roman" w:cs="Times New Roman"/>
          <w:b/>
          <w:sz w:val="28"/>
          <w:szCs w:val="28"/>
        </w:rPr>
        <w:t xml:space="preserve">. </w:t>
      </w:r>
      <w:r w:rsidRPr="002E61A9">
        <w:rPr>
          <w:rFonts w:ascii="Times New Roman" w:eastAsia="Times New Roman" w:hAnsi="Times New Roman" w:cs="Times New Roman"/>
          <w:b/>
          <w:bCs/>
          <w:sz w:val="28"/>
          <w:szCs w:val="28"/>
          <w:lang w:eastAsia="ru-RU"/>
        </w:rPr>
        <w:t>Какой орган государственной власти</w:t>
      </w:r>
      <w:r w:rsidRPr="002E61A9">
        <w:rPr>
          <w:rFonts w:ascii="Times New Roman" w:eastAsia="Times New Roman" w:hAnsi="Times New Roman" w:cs="Times New Roman"/>
          <w:b/>
          <w:sz w:val="28"/>
          <w:szCs w:val="28"/>
        </w:rPr>
        <w:t xml:space="preserve"> осуществляет регистрацию предельных отпускных цен производителя на лекарственные препараты,  включенные в </w:t>
      </w:r>
      <w:r w:rsidRPr="002E61A9">
        <w:rPr>
          <w:rFonts w:ascii="Times New Roman" w:eastAsia="Times New Roman" w:hAnsi="Times New Roman" w:cs="Times New Roman"/>
          <w:b/>
          <w:bCs/>
          <w:sz w:val="28"/>
          <w:szCs w:val="28"/>
          <w:lang w:eastAsia="ru-RU"/>
        </w:rPr>
        <w:t>перечень жизненно необходимых и важнейших лекарственных препаратов:</w:t>
      </w:r>
    </w:p>
    <w:p w:rsidR="002E61A9" w:rsidRPr="002E61A9" w:rsidRDefault="002E61A9" w:rsidP="002E61A9">
      <w:pPr>
        <w:spacing w:after="0" w:line="240" w:lineRule="auto"/>
        <w:jc w:val="both"/>
        <w:rPr>
          <w:rFonts w:ascii="Times New Roman" w:eastAsia="Times New Roman" w:hAnsi="Times New Roman" w:cs="Times New Roman"/>
          <w:b/>
          <w:bCs/>
          <w:sz w:val="16"/>
          <w:szCs w:val="16"/>
          <w:lang w:eastAsia="ru-RU"/>
        </w:rPr>
      </w:pPr>
    </w:p>
    <w:p w:rsidR="002E61A9" w:rsidRPr="002E61A9" w:rsidRDefault="002E61A9" w:rsidP="002E61A9">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Правительство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A00574">
        <w:rPr>
          <w:rFonts w:ascii="Times New Roman" w:eastAsia="Calibri" w:hAnsi="Times New Roman" w:cs="Times New Roman"/>
          <w:sz w:val="28"/>
          <w:szCs w:val="28"/>
        </w:rPr>
        <w:t>Министерство здравоохранения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lastRenderedPageBreak/>
        <w:t>Федеральная антимонопольная служба</w:t>
      </w:r>
      <w:r>
        <w:rPr>
          <w:rFonts w:ascii="Times New Roman" w:eastAsia="Times New Roman" w:hAnsi="Times New Roman" w:cs="Times New Roman"/>
          <w:bCs/>
          <w:sz w:val="28"/>
          <w:szCs w:val="28"/>
          <w:lang w:eastAsia="ru-RU"/>
        </w:rPr>
        <w:t>;</w:t>
      </w:r>
    </w:p>
    <w:p w:rsidR="002E61A9" w:rsidRPr="002E61A9" w:rsidRDefault="002E61A9" w:rsidP="009954EF">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
          <w:sz w:val="28"/>
          <w:szCs w:val="28"/>
        </w:rPr>
      </w:pPr>
      <w:r w:rsidRPr="002E61A9">
        <w:rPr>
          <w:rFonts w:ascii="Times New Roman" w:eastAsia="Times New Roman" w:hAnsi="Times New Roman" w:cs="Times New Roman"/>
          <w:bCs/>
          <w:sz w:val="28"/>
          <w:szCs w:val="28"/>
          <w:lang w:eastAsia="ru-RU"/>
        </w:rPr>
        <w:t>Федеральная служба по надзору в сфере здравоохранения.</w:t>
      </w:r>
    </w:p>
    <w:p w:rsidR="002E61A9" w:rsidRPr="002E61A9" w:rsidRDefault="002E61A9" w:rsidP="002E61A9">
      <w:pPr>
        <w:spacing w:after="0" w:line="240" w:lineRule="auto"/>
        <w:rPr>
          <w:rFonts w:ascii="Times New Roman" w:eastAsia="Times New Roman" w:hAnsi="Times New Roman" w:cs="Times New Roman"/>
          <w:b/>
          <w:sz w:val="28"/>
          <w:szCs w:val="28"/>
        </w:rPr>
      </w:pPr>
    </w:p>
    <w:p w:rsidR="002E61A9" w:rsidRDefault="002E61A9" w:rsidP="002E61A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92</w:t>
      </w:r>
      <w:r w:rsidRPr="002E61A9">
        <w:rPr>
          <w:rFonts w:ascii="Times New Roman" w:eastAsia="Times New Roman" w:hAnsi="Times New Roman" w:cs="Times New Roman"/>
          <w:b/>
          <w:sz w:val="28"/>
          <w:szCs w:val="28"/>
        </w:rPr>
        <w:t xml:space="preserve">. Государственное регулирование цен на лекарственные препараты для медицинского применения осуществляется в том числе посредством </w:t>
      </w:r>
      <w:r w:rsidRPr="002E61A9">
        <w:rPr>
          <w:rFonts w:ascii="Times New Roman" w:eastAsia="Times New Roman" w:hAnsi="Times New Roman" w:cs="Times New Roman"/>
          <w:b/>
          <w:bCs/>
          <w:sz w:val="28"/>
          <w:szCs w:val="28"/>
          <w:lang w:eastAsia="ru-RU"/>
        </w:rPr>
        <w:t>(отметить правильное)</w:t>
      </w:r>
      <w:r w:rsidRPr="002E61A9">
        <w:rPr>
          <w:rFonts w:ascii="Times New Roman" w:eastAsia="Times New Roman" w:hAnsi="Times New Roman" w:cs="Times New Roman"/>
          <w:b/>
          <w:sz w:val="28"/>
          <w:szCs w:val="28"/>
        </w:rPr>
        <w:t>:</w:t>
      </w:r>
    </w:p>
    <w:p w:rsidR="002E61A9" w:rsidRPr="002E61A9" w:rsidRDefault="002E61A9" w:rsidP="002E61A9">
      <w:pPr>
        <w:spacing w:after="0" w:line="240" w:lineRule="auto"/>
        <w:jc w:val="both"/>
        <w:rPr>
          <w:rFonts w:ascii="Times New Roman" w:eastAsia="Times New Roman" w:hAnsi="Times New Roman" w:cs="Times New Roman"/>
          <w:b/>
          <w:sz w:val="16"/>
          <w:szCs w:val="16"/>
        </w:rPr>
      </w:pP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утверждения Правительством Российской Федерации перечня жизненно необходимых и важнейших лекарственных препаратов, который сформирован в установленном им порядке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r>
        <w:rPr>
          <w:rFonts w:ascii="Times New Roman" w:eastAsia="Times New Roman" w:hAnsi="Times New Roman" w:cs="Times New Roman"/>
          <w:sz w:val="28"/>
          <w:szCs w:val="28"/>
        </w:rPr>
        <w:t>;</w:t>
      </w: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утверждения методики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r>
        <w:rPr>
          <w:rFonts w:ascii="Times New Roman" w:eastAsia="Times New Roman" w:hAnsi="Times New Roman" w:cs="Times New Roman"/>
          <w:sz w:val="28"/>
          <w:szCs w:val="28"/>
        </w:rPr>
        <w:t>;</w:t>
      </w: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государственной регистрации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r>
        <w:rPr>
          <w:rFonts w:ascii="Times New Roman" w:eastAsia="Times New Roman" w:hAnsi="Times New Roman" w:cs="Times New Roman"/>
          <w:sz w:val="28"/>
          <w:szCs w:val="28"/>
        </w:rPr>
        <w:t>;</w:t>
      </w: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r>
        <w:rPr>
          <w:rFonts w:ascii="Times New Roman" w:eastAsia="Times New Roman" w:hAnsi="Times New Roman" w:cs="Times New Roman"/>
          <w:sz w:val="28"/>
          <w:szCs w:val="28"/>
        </w:rPr>
        <w:t>;</w:t>
      </w:r>
    </w:p>
    <w:p w:rsidR="002E61A9" w:rsidRPr="002E61A9" w:rsidRDefault="002E61A9" w:rsidP="009954EF">
      <w:pPr>
        <w:numPr>
          <w:ilvl w:val="0"/>
          <w:numId w:val="14"/>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A00574">
        <w:rPr>
          <w:rFonts w:ascii="Times New Roman" w:eastAsia="Calibri" w:hAnsi="Times New Roman" w:cs="Times New Roman"/>
          <w:sz w:val="28"/>
          <w:szCs w:val="28"/>
        </w:rPr>
        <w:t>все вышеперечисленное верно</w:t>
      </w:r>
      <w:r w:rsidRPr="002E61A9">
        <w:rPr>
          <w:rFonts w:ascii="Times New Roman" w:eastAsia="Times New Roman" w:hAnsi="Times New Roman" w:cs="Times New Roman"/>
          <w:bCs/>
          <w:sz w:val="28"/>
          <w:szCs w:val="28"/>
          <w:lang w:eastAsia="ru-RU"/>
        </w:rPr>
        <w:t>.</w:t>
      </w:r>
    </w:p>
    <w:p w:rsidR="002E61A9" w:rsidRPr="002E61A9" w:rsidRDefault="002E61A9" w:rsidP="002E61A9">
      <w:pPr>
        <w:spacing w:after="0" w:line="240" w:lineRule="auto"/>
        <w:jc w:val="both"/>
        <w:rPr>
          <w:rFonts w:ascii="Times New Roman" w:eastAsia="Times New Roman" w:hAnsi="Times New Roman" w:cs="Times New Roman"/>
          <w:sz w:val="28"/>
          <w:szCs w:val="28"/>
        </w:rPr>
      </w:pPr>
    </w:p>
    <w:p w:rsidR="002E61A9" w:rsidRDefault="002E61A9" w:rsidP="002E61A9">
      <w:pPr>
        <w:spacing w:after="0" w:line="240" w:lineRule="auto"/>
        <w:jc w:val="both"/>
        <w:rPr>
          <w:rFonts w:ascii="Times New Roman" w:eastAsia="Times New Roman" w:hAnsi="Times New Roman" w:cs="Times New Roman"/>
          <w:b/>
          <w:sz w:val="28"/>
          <w:szCs w:val="28"/>
        </w:rPr>
      </w:pPr>
      <w:r w:rsidRPr="002E61A9">
        <w:rPr>
          <w:rFonts w:ascii="Times New Roman" w:eastAsia="Times New Roman" w:hAnsi="Times New Roman" w:cs="Times New Roman"/>
          <w:b/>
          <w:sz w:val="28"/>
          <w:szCs w:val="28"/>
        </w:rPr>
        <w:t>9</w:t>
      </w:r>
      <w:r w:rsidR="00FD79BA">
        <w:rPr>
          <w:rFonts w:ascii="Times New Roman" w:eastAsia="Times New Roman" w:hAnsi="Times New Roman" w:cs="Times New Roman"/>
          <w:b/>
          <w:sz w:val="28"/>
          <w:szCs w:val="28"/>
        </w:rPr>
        <w:t>3</w:t>
      </w:r>
      <w:r w:rsidRPr="002E61A9">
        <w:rPr>
          <w:rFonts w:ascii="Times New Roman" w:eastAsia="Times New Roman" w:hAnsi="Times New Roman" w:cs="Times New Roman"/>
          <w:b/>
          <w:sz w:val="28"/>
          <w:szCs w:val="28"/>
        </w:rPr>
        <w:t>. Какой информации не содержит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2E61A9" w:rsidRPr="002E61A9" w:rsidRDefault="002E61A9" w:rsidP="002E61A9">
      <w:pPr>
        <w:spacing w:after="0" w:line="240" w:lineRule="auto"/>
        <w:jc w:val="both"/>
        <w:rPr>
          <w:rFonts w:ascii="Times New Roman" w:eastAsia="Times New Roman" w:hAnsi="Times New Roman" w:cs="Times New Roman"/>
          <w:b/>
          <w:sz w:val="16"/>
          <w:szCs w:val="16"/>
        </w:rPr>
      </w:pP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наименование лекарственного препарата (международное непатентованное, или группировочное, или химическое и торговое наименования)</w:t>
      </w:r>
      <w:r>
        <w:rPr>
          <w:rFonts w:ascii="Times New Roman" w:eastAsia="Times New Roman" w:hAnsi="Times New Roman" w:cs="Times New Roman"/>
          <w:sz w:val="28"/>
          <w:szCs w:val="28"/>
        </w:rPr>
        <w:t>;</w:t>
      </w: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номер регистрационного удостоверения лекарственного препарата</w:t>
      </w:r>
      <w:r>
        <w:rPr>
          <w:rFonts w:ascii="Times New Roman" w:eastAsia="Times New Roman" w:hAnsi="Times New Roman" w:cs="Times New Roman"/>
          <w:sz w:val="28"/>
          <w:szCs w:val="28"/>
        </w:rPr>
        <w:t>;</w:t>
      </w: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Calibri" w:hAnsi="Times New Roman" w:cs="Times New Roman"/>
          <w:b/>
          <w:sz w:val="28"/>
          <w:szCs w:val="28"/>
        </w:rPr>
      </w:pPr>
      <w:r w:rsidRPr="00A00574">
        <w:rPr>
          <w:rFonts w:ascii="Times New Roman" w:eastAsia="Calibri" w:hAnsi="Times New Roman" w:cs="Times New Roman"/>
          <w:sz w:val="28"/>
          <w:szCs w:val="28"/>
        </w:rPr>
        <w:t>размер предельной оптовой надбавки к фактической отпускной цене, установленной производителем лекарственного препарата (в рублях)</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зарегистрированная предельная отпускная цена в рублях</w:t>
      </w:r>
      <w:r>
        <w:rPr>
          <w:rFonts w:ascii="Times New Roman" w:eastAsia="Times New Roman" w:hAnsi="Times New Roman" w:cs="Times New Roman"/>
          <w:sz w:val="28"/>
          <w:szCs w:val="28"/>
        </w:rPr>
        <w:t>;</w:t>
      </w:r>
    </w:p>
    <w:p w:rsidR="002E61A9" w:rsidRPr="002E61A9" w:rsidRDefault="002E61A9" w:rsidP="009954EF">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штриховой код, нанесенный на вторичную (потребительскую) упаковку лекарственного препарата</w:t>
      </w:r>
      <w:r w:rsidRPr="002E61A9">
        <w:rPr>
          <w:rFonts w:ascii="Times New Roman" w:eastAsia="Times New Roman" w:hAnsi="Times New Roman" w:cs="Times New Roman"/>
          <w:bCs/>
          <w:sz w:val="28"/>
          <w:szCs w:val="28"/>
          <w:lang w:eastAsia="ru-RU"/>
        </w:rPr>
        <w:t>.</w:t>
      </w:r>
    </w:p>
    <w:p w:rsidR="002E61A9" w:rsidRPr="002E61A9" w:rsidRDefault="002E61A9" w:rsidP="002E61A9">
      <w:pPr>
        <w:spacing w:after="0" w:line="240" w:lineRule="auto"/>
        <w:rPr>
          <w:rFonts w:ascii="Times New Roman" w:eastAsia="Calibri" w:hAnsi="Times New Roman" w:cs="Times New Roman"/>
          <w:sz w:val="28"/>
          <w:szCs w:val="28"/>
        </w:rPr>
      </w:pPr>
    </w:p>
    <w:p w:rsidR="002E61A9" w:rsidRDefault="002E61A9" w:rsidP="002E61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9</w:t>
      </w:r>
      <w:r w:rsidR="00FD79BA">
        <w:rPr>
          <w:rFonts w:ascii="Times New Roman" w:eastAsia="Times New Roman" w:hAnsi="Times New Roman" w:cs="Times New Roman"/>
          <w:b/>
          <w:bCs/>
          <w:sz w:val="28"/>
          <w:szCs w:val="28"/>
          <w:lang w:eastAsia="ru-RU"/>
        </w:rPr>
        <w:t>4</w:t>
      </w:r>
      <w:r w:rsidRPr="002E61A9">
        <w:rPr>
          <w:rFonts w:ascii="Times New Roman" w:eastAsia="Times New Roman" w:hAnsi="Times New Roman" w:cs="Times New Roman"/>
          <w:b/>
          <w:bCs/>
          <w:sz w:val="28"/>
          <w:szCs w:val="28"/>
          <w:lang w:eastAsia="ru-RU"/>
        </w:rPr>
        <w:t>. В соответствии с Федеральным законом от 12.04.2010 № 61-ФЗ «Об обращении лекарственных средств»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устанавливают</w:t>
      </w:r>
      <w:r w:rsidRPr="002E61A9">
        <w:rPr>
          <w:rFonts w:ascii="Times New Roman" w:eastAsia="Times New Roman" w:hAnsi="Times New Roman" w:cs="Times New Roman"/>
          <w:sz w:val="28"/>
          <w:szCs w:val="28"/>
          <w:lang w:eastAsia="ru-RU"/>
        </w:rPr>
        <w:t>:</w:t>
      </w:r>
    </w:p>
    <w:p w:rsidR="002E61A9" w:rsidRPr="002E61A9" w:rsidRDefault="002E61A9" w:rsidP="002E61A9">
      <w:pPr>
        <w:spacing w:after="0" w:line="240" w:lineRule="auto"/>
        <w:jc w:val="both"/>
        <w:rPr>
          <w:rFonts w:ascii="Times New Roman" w:eastAsia="Times New Roman" w:hAnsi="Times New Roman" w:cs="Times New Roman"/>
          <w:sz w:val="16"/>
          <w:szCs w:val="16"/>
          <w:lang w:eastAsia="ru-RU"/>
        </w:rPr>
      </w:pP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lastRenderedPageBreak/>
        <w:t>Налоговая инспекция</w:t>
      </w:r>
      <w:r>
        <w:rPr>
          <w:rFonts w:ascii="Times New Roman" w:eastAsia="Times New Roman" w:hAnsi="Times New Roman" w:cs="Times New Roman"/>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Calibri" w:hAnsi="Times New Roman" w:cs="Times New Roman"/>
          <w:b/>
          <w:sz w:val="28"/>
          <w:szCs w:val="28"/>
        </w:rPr>
      </w:pPr>
      <w:r w:rsidRPr="00A00574">
        <w:rPr>
          <w:rFonts w:ascii="Times New Roman" w:eastAsia="Calibri" w:hAnsi="Times New Roman" w:cs="Times New Roman"/>
          <w:sz w:val="28"/>
          <w:szCs w:val="28"/>
        </w:rPr>
        <w:t>органы исполнительной власти субъектов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t>Министерство финансов Российской Федерации</w:t>
      </w:r>
      <w:r>
        <w:rPr>
          <w:rFonts w:ascii="Times New Roman" w:eastAsia="Times New Roman" w:hAnsi="Times New Roman" w:cs="Times New Roman"/>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t>органы статистики</w:t>
      </w:r>
      <w:r>
        <w:rPr>
          <w:rFonts w:ascii="Times New Roman" w:eastAsia="Times New Roman" w:hAnsi="Times New Roman" w:cs="Times New Roman"/>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t>Роспотребнадзор</w:t>
      </w:r>
      <w:r>
        <w:rPr>
          <w:rFonts w:ascii="Times New Roman" w:eastAsia="Times New Roman" w:hAnsi="Times New Roman" w:cs="Times New Roman"/>
          <w:sz w:val="28"/>
          <w:szCs w:val="28"/>
          <w:lang w:eastAsia="ru-RU"/>
        </w:rPr>
        <w:t>.</w:t>
      </w:r>
    </w:p>
    <w:p w:rsidR="002E61A9" w:rsidRPr="002E61A9" w:rsidRDefault="002E61A9" w:rsidP="002E61A9">
      <w:pPr>
        <w:tabs>
          <w:tab w:val="left" w:pos="284"/>
        </w:tabs>
        <w:spacing w:after="0" w:line="240" w:lineRule="auto"/>
        <w:jc w:val="both"/>
        <w:rPr>
          <w:rFonts w:ascii="Times New Roman" w:eastAsia="Calibri" w:hAnsi="Times New Roman" w:cs="Times New Roman"/>
          <w:sz w:val="28"/>
          <w:szCs w:val="28"/>
        </w:rPr>
      </w:pPr>
    </w:p>
    <w:p w:rsidR="0094643C" w:rsidRPr="0094643C" w:rsidRDefault="0094643C" w:rsidP="0094643C">
      <w:pPr>
        <w:tabs>
          <w:tab w:val="left" w:pos="975"/>
        </w:tabs>
        <w:jc w:val="both"/>
        <w:rPr>
          <w:rFonts w:ascii="Times New Roman" w:eastAsia="Times New Roman" w:hAnsi="Times New Roman" w:cs="Times New Roman"/>
          <w:b/>
          <w:sz w:val="28"/>
          <w:szCs w:val="28"/>
        </w:rPr>
      </w:pPr>
      <w:r w:rsidRPr="0094643C">
        <w:rPr>
          <w:rFonts w:ascii="Times New Roman" w:hAnsi="Times New Roman" w:cs="Times New Roman"/>
          <w:b/>
          <w:sz w:val="28"/>
          <w:szCs w:val="28"/>
        </w:rPr>
        <w:t>9</w:t>
      </w:r>
      <w:r w:rsidR="00FD79BA">
        <w:rPr>
          <w:rFonts w:ascii="Times New Roman" w:hAnsi="Times New Roman" w:cs="Times New Roman"/>
          <w:b/>
          <w:sz w:val="28"/>
          <w:szCs w:val="28"/>
        </w:rPr>
        <w:t>5</w:t>
      </w:r>
      <w:r>
        <w:rPr>
          <w:rFonts w:ascii="Times New Roman" w:hAnsi="Times New Roman" w:cs="Times New Roman"/>
          <w:sz w:val="28"/>
          <w:szCs w:val="28"/>
        </w:rPr>
        <w:t>.</w:t>
      </w:r>
      <w:r w:rsidRPr="0094643C">
        <w:rPr>
          <w:rFonts w:ascii="Times New Roman" w:eastAsia="Times New Roman" w:hAnsi="Times New Roman" w:cs="Times New Roman"/>
          <w:b/>
          <w:sz w:val="28"/>
          <w:szCs w:val="28"/>
        </w:rPr>
        <w:t xml:space="preserve"> Является ли финансовая услуга товаром с точки зрения Федерального закона от 26.07.2006 № 135-ФЗ «О защите конкуренции» (далее – Закон о защите конкуренции)?</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а) да, финансовая услуга это и есть товар</w:t>
      </w:r>
      <w:r w:rsidRPr="0094643C">
        <w:rPr>
          <w:rFonts w:ascii="Times New Roman" w:eastAsia="Times New Roman" w:hAnsi="Times New Roman" w:cs="Times New Roman"/>
          <w:sz w:val="28"/>
          <w:szCs w:val="28"/>
        </w:rPr>
        <w:t>;</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94643C">
        <w:rPr>
          <w:rFonts w:ascii="Times New Roman" w:eastAsia="Times New Roman" w:hAnsi="Times New Roman" w:cs="Times New Roman"/>
          <w:sz w:val="28"/>
          <w:szCs w:val="28"/>
        </w:rPr>
        <w:t>б) нет, понятие товара не включает в себя финансовую услугу.</w:t>
      </w:r>
    </w:p>
    <w:p w:rsidR="0094643C" w:rsidRPr="0094643C" w:rsidRDefault="0094643C" w:rsidP="0094643C">
      <w:pPr>
        <w:tabs>
          <w:tab w:val="left" w:pos="975"/>
        </w:tabs>
        <w:spacing w:after="0" w:line="240" w:lineRule="auto"/>
        <w:ind w:firstLine="709"/>
        <w:jc w:val="both"/>
        <w:rPr>
          <w:rFonts w:ascii="Times New Roman" w:eastAsia="Times New Roman" w:hAnsi="Times New Roman" w:cs="Times New Roman"/>
          <w:sz w:val="28"/>
          <w:szCs w:val="28"/>
        </w:rPr>
      </w:pPr>
    </w:p>
    <w:p w:rsidR="0094643C" w:rsidRDefault="0094643C" w:rsidP="0094643C">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FD79BA">
        <w:rPr>
          <w:rFonts w:ascii="Times New Roman" w:eastAsia="Times New Roman" w:hAnsi="Times New Roman" w:cs="Times New Roman"/>
          <w:b/>
          <w:sz w:val="28"/>
          <w:szCs w:val="28"/>
        </w:rPr>
        <w:t>6</w:t>
      </w:r>
      <w:r w:rsidRPr="0094643C">
        <w:rPr>
          <w:rFonts w:ascii="Times New Roman" w:eastAsia="Times New Roman" w:hAnsi="Times New Roman" w:cs="Times New Roman"/>
          <w:b/>
          <w:sz w:val="28"/>
          <w:szCs w:val="28"/>
        </w:rPr>
        <w:t>. Является ли ломбард с точки зрения Закона о защите конкуренции финансовой организацией:</w:t>
      </w:r>
    </w:p>
    <w:p w:rsidR="0094643C" w:rsidRPr="0094643C" w:rsidRDefault="0094643C" w:rsidP="0094643C">
      <w:pPr>
        <w:tabs>
          <w:tab w:val="left" w:pos="975"/>
        </w:tabs>
        <w:spacing w:after="0" w:line="240" w:lineRule="auto"/>
        <w:jc w:val="both"/>
        <w:rPr>
          <w:rFonts w:ascii="Times New Roman" w:eastAsia="Times New Roman" w:hAnsi="Times New Roman" w:cs="Times New Roman"/>
          <w:b/>
          <w:sz w:val="16"/>
          <w:szCs w:val="16"/>
        </w:rPr>
      </w:pP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а) да, ломбард – это финансовая организация</w:t>
      </w:r>
      <w:r w:rsidRPr="0094643C">
        <w:rPr>
          <w:rFonts w:ascii="Times New Roman" w:eastAsia="Times New Roman" w:hAnsi="Times New Roman" w:cs="Times New Roman"/>
          <w:sz w:val="28"/>
          <w:szCs w:val="28"/>
        </w:rPr>
        <w:t>;</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94643C">
        <w:rPr>
          <w:rFonts w:ascii="Times New Roman" w:eastAsia="Times New Roman" w:hAnsi="Times New Roman" w:cs="Times New Roman"/>
          <w:sz w:val="28"/>
          <w:szCs w:val="28"/>
        </w:rPr>
        <w:t>б) нет, ломбард не является финансовой организацией.</w:t>
      </w:r>
    </w:p>
    <w:p w:rsidR="0094643C" w:rsidRPr="0094643C" w:rsidRDefault="0094643C" w:rsidP="0094643C">
      <w:pPr>
        <w:tabs>
          <w:tab w:val="left" w:pos="975"/>
        </w:tabs>
        <w:spacing w:after="0" w:line="240" w:lineRule="auto"/>
        <w:ind w:firstLine="709"/>
        <w:jc w:val="both"/>
        <w:rPr>
          <w:rFonts w:ascii="Times New Roman" w:eastAsia="Times New Roman" w:hAnsi="Times New Roman" w:cs="Times New Roman"/>
          <w:sz w:val="28"/>
          <w:szCs w:val="28"/>
        </w:rPr>
      </w:pPr>
    </w:p>
    <w:p w:rsidR="0094643C" w:rsidRDefault="0094643C" w:rsidP="0094643C">
      <w:pPr>
        <w:tabs>
          <w:tab w:val="left" w:pos="975"/>
        </w:tab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9</w:t>
      </w:r>
      <w:r w:rsidR="00FD79BA">
        <w:rPr>
          <w:rFonts w:ascii="Times New Roman" w:eastAsia="Times New Roman" w:hAnsi="Times New Roman" w:cs="Times New Roman"/>
          <w:b/>
          <w:sz w:val="28"/>
          <w:szCs w:val="28"/>
        </w:rPr>
        <w:t>7</w:t>
      </w:r>
      <w:r w:rsidRPr="0094643C">
        <w:rPr>
          <w:rFonts w:ascii="Times New Roman" w:eastAsia="Times New Roman" w:hAnsi="Times New Roman" w:cs="Times New Roman"/>
          <w:b/>
          <w:sz w:val="28"/>
          <w:szCs w:val="28"/>
        </w:rPr>
        <w:t>.</w:t>
      </w:r>
      <w:r w:rsidRPr="0094643C">
        <w:rPr>
          <w:rFonts w:ascii="Times New Roman" w:eastAsia="Times New Roman" w:hAnsi="Times New Roman" w:cs="Times New Roman"/>
          <w:b/>
          <w:bCs/>
          <w:sz w:val="28"/>
          <w:szCs w:val="28"/>
          <w:lang w:eastAsia="ru-RU"/>
        </w:rPr>
        <w:t>Дайте определение конкурентной цены финансовой услуги:</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16"/>
          <w:szCs w:val="16"/>
        </w:rPr>
      </w:pPr>
    </w:p>
    <w:p w:rsidR="0094643C" w:rsidRPr="0094643C" w:rsidRDefault="0094643C" w:rsidP="009464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а) цена, по которой финансовая услуга может быть оказана в условиях наличия признаков конкуренции;</w:t>
      </w:r>
    </w:p>
    <w:p w:rsidR="0094643C" w:rsidRPr="0094643C" w:rsidRDefault="0094643C" w:rsidP="009464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00574">
        <w:rPr>
          <w:rFonts w:ascii="Times New Roman" w:eastAsia="Times New Roman" w:hAnsi="Times New Roman" w:cs="Times New Roman"/>
          <w:bCs/>
          <w:sz w:val="28"/>
          <w:szCs w:val="28"/>
          <w:lang w:eastAsia="ru-RU"/>
        </w:rPr>
        <w:t>б) цена, по которой финансовая услуга может быть оказана в условиях конкуренции</w:t>
      </w:r>
      <w:r w:rsidRPr="0094643C">
        <w:rPr>
          <w:rFonts w:ascii="Times New Roman" w:eastAsia="Times New Roman" w:hAnsi="Times New Roman" w:cs="Times New Roman"/>
          <w:bCs/>
          <w:sz w:val="28"/>
          <w:szCs w:val="28"/>
          <w:lang w:eastAsia="ru-RU"/>
        </w:rPr>
        <w:t xml:space="preserve">;  </w:t>
      </w:r>
    </w:p>
    <w:p w:rsidR="0094643C" w:rsidRPr="0094643C" w:rsidRDefault="0094643C" w:rsidP="009464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в) цена, по которой финансовая услуга может быть оказана в условиях отсутствия антиконкурентного соглашения между доминирующими хозяйствующими субъектами.</w:t>
      </w:r>
    </w:p>
    <w:p w:rsidR="0094643C" w:rsidRPr="0094643C" w:rsidRDefault="0094643C" w:rsidP="0094643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w:t>
      </w:r>
      <w:r w:rsidR="00FD79BA">
        <w:rPr>
          <w:rFonts w:ascii="Times New Roman" w:eastAsia="Times New Roman" w:hAnsi="Times New Roman" w:cs="Times New Roman"/>
          <w:b/>
          <w:bCs/>
          <w:sz w:val="28"/>
          <w:szCs w:val="28"/>
          <w:lang w:eastAsia="ru-RU"/>
        </w:rPr>
        <w:t>8</w:t>
      </w:r>
      <w:r w:rsidRPr="0094643C">
        <w:rPr>
          <w:rFonts w:ascii="Times New Roman" w:eastAsia="Times New Roman" w:hAnsi="Times New Roman" w:cs="Times New Roman"/>
          <w:b/>
          <w:bCs/>
          <w:sz w:val="28"/>
          <w:szCs w:val="28"/>
          <w:lang w:eastAsia="ru-RU"/>
        </w:rPr>
        <w:t>. Кем утверждается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w:t>
      </w: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00574">
        <w:rPr>
          <w:rFonts w:ascii="Times New Roman" w:eastAsia="Times New Roman" w:hAnsi="Times New Roman" w:cs="Times New Roman"/>
          <w:bCs/>
          <w:sz w:val="28"/>
          <w:szCs w:val="28"/>
          <w:lang w:eastAsia="ru-RU"/>
        </w:rPr>
        <w:t>а) федеральным антимонопольным органом по согласованию с Центральным банком Российской Федерации</w:t>
      </w:r>
      <w:r w:rsidRPr="0094643C">
        <w:rPr>
          <w:rFonts w:ascii="Times New Roman" w:eastAsia="Times New Roman" w:hAnsi="Times New Roman" w:cs="Times New Roman"/>
          <w:bCs/>
          <w:sz w:val="28"/>
          <w:szCs w:val="28"/>
          <w:lang w:eastAsia="ru-RU"/>
        </w:rPr>
        <w:t>;</w:t>
      </w: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б) Правительством Российской Федерации по согласованию с Центральным банком Российской Федерации;</w:t>
      </w: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в) Министерством финансов Российской Федерации.</w:t>
      </w:r>
    </w:p>
    <w:p w:rsidR="0094643C" w:rsidRDefault="0094643C" w:rsidP="0094643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1A20" w:rsidRPr="00461A20" w:rsidRDefault="00461A20" w:rsidP="00461A20">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FD79BA">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w:t>
      </w:r>
      <w:r w:rsidRPr="00461A20">
        <w:rPr>
          <w:rFonts w:ascii="Times New Roman" w:eastAsia="Times New Roman" w:hAnsi="Times New Roman" w:cs="Times New Roman"/>
          <w:b/>
          <w:sz w:val="28"/>
          <w:szCs w:val="28"/>
        </w:rPr>
        <w:t xml:space="preserve"> При рассмотрении дела о нарушении антимонопольного законодательства лизинговыми компаниями в состав комиссии, помимо представителей антимонопольного органа, включаются (выберете верное утверждение):</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16"/>
          <w:szCs w:val="16"/>
        </w:rPr>
      </w:pP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461A20">
        <w:rPr>
          <w:rFonts w:ascii="Times New Roman" w:eastAsia="Times New Roman" w:hAnsi="Times New Roman" w:cs="Times New Roman"/>
          <w:sz w:val="28"/>
          <w:szCs w:val="28"/>
        </w:rPr>
        <w:t>а) представители Министерства финансов Российской Федерации, которые составляют половину членов комиссии;</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461A20">
        <w:rPr>
          <w:rFonts w:ascii="Times New Roman" w:eastAsia="Times New Roman" w:hAnsi="Times New Roman" w:cs="Times New Roman"/>
          <w:sz w:val="28"/>
          <w:szCs w:val="28"/>
        </w:rPr>
        <w:t>б) представители Центрального банка Российской Федерации, которые составляют половину членов комиссии;</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lastRenderedPageBreak/>
        <w:t>в) в состав комиссии входят только представители антимонопольного органа</w:t>
      </w:r>
      <w:r w:rsidRPr="00461A20">
        <w:rPr>
          <w:rFonts w:ascii="Times New Roman" w:eastAsia="Times New Roman" w:hAnsi="Times New Roman" w:cs="Times New Roman"/>
          <w:sz w:val="28"/>
          <w:szCs w:val="28"/>
        </w:rPr>
        <w:t xml:space="preserve">. </w:t>
      </w:r>
    </w:p>
    <w:p w:rsidR="00461A20" w:rsidRPr="00461A20" w:rsidRDefault="00461A20" w:rsidP="00461A20">
      <w:pPr>
        <w:tabs>
          <w:tab w:val="left" w:pos="975"/>
        </w:tabs>
        <w:spacing w:after="0" w:line="240" w:lineRule="auto"/>
        <w:ind w:firstLine="709"/>
        <w:jc w:val="both"/>
        <w:rPr>
          <w:rFonts w:ascii="Times New Roman" w:eastAsia="Times New Roman" w:hAnsi="Times New Roman" w:cs="Times New Roman"/>
          <w:sz w:val="28"/>
          <w:szCs w:val="28"/>
        </w:rPr>
      </w:pPr>
    </w:p>
    <w:p w:rsidR="00461A20" w:rsidRPr="00461A20" w:rsidRDefault="00D3431F" w:rsidP="00461A20">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r w:rsidR="00461A20" w:rsidRPr="00461A20">
        <w:rPr>
          <w:rFonts w:ascii="Times New Roman" w:eastAsia="Times New Roman" w:hAnsi="Times New Roman" w:cs="Times New Roman"/>
          <w:b/>
          <w:sz w:val="28"/>
          <w:szCs w:val="28"/>
        </w:rPr>
        <w:t>. Может ли быть признано доминирующим положение каждой финансовой организации из нескольких финансовых организаций (коллективное доминирование), если совокупная доля не более чем трех финансовых организаций, доля каждой из которых больше долей других финансовых организаций на соответствующем товарном рынке (но не менее 8 процентов), превышает пятьдесят процентов?</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16"/>
          <w:szCs w:val="16"/>
        </w:rPr>
      </w:pP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461A20">
        <w:rPr>
          <w:rFonts w:ascii="Times New Roman" w:eastAsia="Times New Roman" w:hAnsi="Times New Roman" w:cs="Times New Roman"/>
          <w:sz w:val="28"/>
          <w:szCs w:val="28"/>
        </w:rPr>
        <w:t>а) да, может быть признано такое коллективное доминирование финансовых организаций;</w:t>
      </w:r>
    </w:p>
    <w:p w:rsid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б) нет, одновременно на одном рынке финансовых услуг не может быть признано доминирующим положение нескольких финансовых организаций</w:t>
      </w:r>
      <w:r w:rsidRPr="00461A20">
        <w:rPr>
          <w:rFonts w:ascii="Times New Roman" w:eastAsia="Times New Roman" w:hAnsi="Times New Roman" w:cs="Times New Roman"/>
          <w:sz w:val="28"/>
          <w:szCs w:val="28"/>
        </w:rPr>
        <w:t>.</w:t>
      </w:r>
    </w:p>
    <w:p w:rsidR="00461A20" w:rsidRDefault="00461A20" w:rsidP="00461A20">
      <w:pPr>
        <w:rPr>
          <w:rFonts w:ascii="Times New Roman" w:eastAsia="Times New Roman" w:hAnsi="Times New Roman" w:cs="Times New Roman"/>
          <w:sz w:val="28"/>
          <w:szCs w:val="28"/>
        </w:rPr>
      </w:pPr>
    </w:p>
    <w:p w:rsidR="00AF31AD" w:rsidRDefault="00AF31AD" w:rsidP="00AF31A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1</w:t>
      </w:r>
      <w:r w:rsidRPr="00AF31AD">
        <w:rPr>
          <w:rFonts w:ascii="Times New Roman" w:eastAsia="Times New Roman" w:hAnsi="Times New Roman" w:cs="Times New Roman"/>
          <w:b/>
          <w:sz w:val="28"/>
          <w:szCs w:val="28"/>
          <w:lang w:eastAsia="ru-RU"/>
        </w:rPr>
        <w:t>. Выберите верное утверждение:</w:t>
      </w: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а) Доминирующим положение финансовой организации может быть признано в случае, если доля такого финансовой организации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w:t>
      </w:r>
      <w:r>
        <w:rPr>
          <w:rFonts w:ascii="Times New Roman" w:eastAsia="Times New Roman" w:hAnsi="Times New Roman" w:cs="Times New Roman"/>
          <w:sz w:val="28"/>
          <w:szCs w:val="28"/>
          <w:lang w:eastAsia="ru-RU"/>
        </w:rPr>
        <w:t>х рынках в Российской Федерации;</w:t>
      </w: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б)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r>
        <w:rPr>
          <w:rFonts w:ascii="Times New Roman" w:eastAsia="Times New Roman" w:hAnsi="Times New Roman" w:cs="Times New Roman"/>
          <w:sz w:val="28"/>
          <w:szCs w:val="28"/>
          <w:lang w:eastAsia="ru-RU"/>
        </w:rPr>
        <w:t>;</w:t>
      </w: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в) Доминирующим положение финансовой организации может быть признано только в случае, если доля такой финансовой организации превышает тридцать пять процентов на единственном в Российской Федерации товарном рынке или пятьдесят процентов на товарном рынке, обращающийся на котором товар обращается также на иных товарных рынках в Российской Федерации.</w:t>
      </w:r>
    </w:p>
    <w:p w:rsidR="00AF31AD" w:rsidRPr="00AF31AD" w:rsidRDefault="00AF31AD" w:rsidP="00AF31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31AD" w:rsidRDefault="00AF31AD" w:rsidP="006E0698">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2</w:t>
      </w:r>
      <w:r w:rsidRPr="00AF31AD">
        <w:rPr>
          <w:rFonts w:ascii="Times New Roman" w:eastAsia="Times New Roman" w:hAnsi="Times New Roman" w:cs="Times New Roman"/>
          <w:b/>
          <w:sz w:val="28"/>
          <w:szCs w:val="28"/>
          <w:lang w:eastAsia="ru-RU"/>
        </w:rPr>
        <w:t>. Допускаются ли «вертикальные» соглашения между финансовыми организациями, если эти соглашения являются договорами коммерческой концессии?</w:t>
      </w: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а) допускаются</w:t>
      </w:r>
      <w:r>
        <w:rPr>
          <w:rFonts w:ascii="Times New Roman" w:eastAsia="Times New Roman" w:hAnsi="Times New Roman" w:cs="Times New Roman"/>
          <w:sz w:val="28"/>
          <w:szCs w:val="28"/>
          <w:lang w:eastAsia="ru-RU"/>
        </w:rPr>
        <w:t>;</w:t>
      </w: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б) не допускаются</w:t>
      </w:r>
      <w:r>
        <w:rPr>
          <w:rFonts w:ascii="Times New Roman" w:eastAsia="Times New Roman" w:hAnsi="Times New Roman" w:cs="Times New Roman"/>
          <w:sz w:val="28"/>
          <w:szCs w:val="28"/>
          <w:lang w:eastAsia="ru-RU"/>
        </w:rPr>
        <w:t>;</w:t>
      </w: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в) определяется в каждом конкретном случае</w:t>
      </w:r>
      <w:r>
        <w:rPr>
          <w:rFonts w:ascii="Times New Roman" w:eastAsia="Times New Roman" w:hAnsi="Times New Roman" w:cs="Times New Roman"/>
          <w:sz w:val="28"/>
          <w:szCs w:val="28"/>
          <w:lang w:eastAsia="ru-RU"/>
        </w:rPr>
        <w:t>.</w:t>
      </w:r>
    </w:p>
    <w:p w:rsidR="00AF31AD" w:rsidRPr="00AF31AD" w:rsidRDefault="00AF31AD" w:rsidP="00AF31AD">
      <w:pPr>
        <w:tabs>
          <w:tab w:val="left" w:pos="975"/>
        </w:tabs>
        <w:spacing w:after="0" w:line="240" w:lineRule="auto"/>
        <w:ind w:firstLine="709"/>
        <w:jc w:val="both"/>
        <w:rPr>
          <w:rFonts w:ascii="Times New Roman" w:eastAsia="Times New Roman" w:hAnsi="Times New Roman" w:cs="Times New Roman"/>
          <w:sz w:val="28"/>
          <w:szCs w:val="28"/>
        </w:rPr>
      </w:pPr>
    </w:p>
    <w:p w:rsidR="00AF31AD" w:rsidRDefault="006E0698" w:rsidP="006E0698">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r w:rsidR="00D3431F">
        <w:rPr>
          <w:rFonts w:ascii="Times New Roman" w:eastAsia="Times New Roman" w:hAnsi="Times New Roman" w:cs="Times New Roman"/>
          <w:b/>
          <w:sz w:val="28"/>
          <w:szCs w:val="28"/>
        </w:rPr>
        <w:t>3</w:t>
      </w:r>
      <w:r w:rsidR="00AF31AD" w:rsidRPr="00AF31AD">
        <w:rPr>
          <w:rFonts w:ascii="Times New Roman" w:eastAsia="Times New Roman" w:hAnsi="Times New Roman" w:cs="Times New Roman"/>
          <w:b/>
          <w:sz w:val="28"/>
          <w:szCs w:val="28"/>
        </w:rPr>
        <w:t xml:space="preserve">. Исходя из требований статьи 18 Закона о защите конкуренции, должны ли органы законодательной власти субъектов Российской Федерации заключать независимо от суммы сделки договоры с финансовыми организациями для оказания услуг по открытию и ведению банковских счетов только по результатам конкурентных процедур, проводимых в </w:t>
      </w:r>
      <w:r w:rsidR="00AF31AD" w:rsidRPr="00AF31AD">
        <w:rPr>
          <w:rFonts w:ascii="Times New Roman" w:eastAsia="Times New Roman" w:hAnsi="Times New Roman" w:cs="Times New Roman"/>
          <w:b/>
          <w:sz w:val="28"/>
          <w:szCs w:val="28"/>
        </w:rPr>
        <w:lastRenderedPageBreak/>
        <w:t>соответствии с положениями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6E0698" w:rsidRPr="00AF31AD" w:rsidRDefault="006E0698" w:rsidP="006E0698">
      <w:pPr>
        <w:tabs>
          <w:tab w:val="left" w:pos="975"/>
        </w:tabs>
        <w:spacing w:after="0" w:line="240" w:lineRule="auto"/>
        <w:jc w:val="both"/>
        <w:rPr>
          <w:rFonts w:ascii="Times New Roman" w:eastAsia="Times New Roman" w:hAnsi="Times New Roman" w:cs="Times New Roman"/>
          <w:b/>
          <w:sz w:val="16"/>
          <w:szCs w:val="16"/>
        </w:rPr>
      </w:pPr>
    </w:p>
    <w:p w:rsidR="00AF31AD" w:rsidRPr="00AF31AD" w:rsidRDefault="00AF31AD" w:rsidP="006E0698">
      <w:pPr>
        <w:tabs>
          <w:tab w:val="left" w:pos="975"/>
        </w:tabs>
        <w:spacing w:after="0" w:line="240" w:lineRule="auto"/>
        <w:jc w:val="both"/>
        <w:rPr>
          <w:rFonts w:ascii="Times New Roman" w:eastAsia="Times New Roman" w:hAnsi="Times New Roman" w:cs="Times New Roman"/>
          <w:sz w:val="28"/>
          <w:szCs w:val="28"/>
        </w:rPr>
      </w:pPr>
      <w:r w:rsidRPr="00AF31AD">
        <w:rPr>
          <w:rFonts w:ascii="Times New Roman" w:eastAsia="Times New Roman" w:hAnsi="Times New Roman" w:cs="Times New Roman"/>
          <w:sz w:val="28"/>
          <w:szCs w:val="28"/>
        </w:rPr>
        <w:t>а) да, должны, путем проведения открытого конкурса или открытого аукциона;</w:t>
      </w:r>
    </w:p>
    <w:p w:rsidR="00AF31AD" w:rsidRPr="00AF31AD" w:rsidRDefault="00AF31AD" w:rsidP="006E0698">
      <w:pPr>
        <w:tabs>
          <w:tab w:val="left" w:pos="975"/>
        </w:tabs>
        <w:spacing w:after="0" w:line="240" w:lineRule="auto"/>
        <w:jc w:val="both"/>
        <w:rPr>
          <w:rFonts w:ascii="Times New Roman" w:eastAsia="Times New Roman" w:hAnsi="Times New Roman" w:cs="Times New Roman"/>
          <w:sz w:val="28"/>
          <w:szCs w:val="28"/>
        </w:rPr>
      </w:pPr>
      <w:r w:rsidRPr="00AF31AD">
        <w:rPr>
          <w:rFonts w:ascii="Times New Roman" w:eastAsia="Times New Roman" w:hAnsi="Times New Roman" w:cs="Times New Roman"/>
          <w:sz w:val="28"/>
          <w:szCs w:val="28"/>
        </w:rPr>
        <w:t>б) да, должны, путем проведения запроса предложений или запроса котировок;</w:t>
      </w:r>
    </w:p>
    <w:p w:rsidR="00AF31AD" w:rsidRPr="00AF31AD" w:rsidRDefault="00AF31AD" w:rsidP="006E0698">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в) нет, не должны, требования статьи 18 Закона о защите конкуренции к органам законодательной власти не применимы</w:t>
      </w:r>
      <w:r w:rsidRPr="00AF31AD">
        <w:rPr>
          <w:rFonts w:ascii="Times New Roman" w:eastAsia="Times New Roman" w:hAnsi="Times New Roman" w:cs="Times New Roman"/>
          <w:sz w:val="28"/>
          <w:szCs w:val="28"/>
        </w:rPr>
        <w:t xml:space="preserve">. </w:t>
      </w:r>
    </w:p>
    <w:p w:rsidR="002F15FC" w:rsidRDefault="002F15FC" w:rsidP="002F15FC">
      <w:pPr>
        <w:tabs>
          <w:tab w:val="left" w:pos="4215"/>
        </w:tabs>
        <w:rPr>
          <w:rFonts w:ascii="Times New Roman" w:eastAsia="Times New Roman" w:hAnsi="Times New Roman" w:cs="Times New Roman"/>
          <w:b/>
          <w:sz w:val="28"/>
          <w:szCs w:val="28"/>
          <w:u w:val="single"/>
        </w:rPr>
      </w:pPr>
    </w:p>
    <w:p w:rsidR="004B7D2F" w:rsidRDefault="002F15FC" w:rsidP="00A00574">
      <w:pPr>
        <w:spacing w:line="240" w:lineRule="auto"/>
        <w:jc w:val="both"/>
        <w:rPr>
          <w:rFonts w:ascii="Times New Roman" w:eastAsia="Times New Roman" w:hAnsi="Times New Roman" w:cs="Times New Roman"/>
          <w:b/>
          <w:sz w:val="28"/>
          <w:szCs w:val="28"/>
          <w:lang w:eastAsia="ru-RU"/>
        </w:rPr>
      </w:pPr>
      <w:r w:rsidRPr="004B7D2F">
        <w:rPr>
          <w:rFonts w:ascii="Times New Roman" w:eastAsia="Times New Roman" w:hAnsi="Times New Roman" w:cs="Times New Roman"/>
          <w:b/>
          <w:sz w:val="28"/>
          <w:szCs w:val="28"/>
        </w:rPr>
        <w:t>10</w:t>
      </w:r>
      <w:r w:rsidR="00D3431F">
        <w:rPr>
          <w:rFonts w:ascii="Times New Roman" w:eastAsia="Times New Roman" w:hAnsi="Times New Roman" w:cs="Times New Roman"/>
          <w:b/>
          <w:sz w:val="28"/>
          <w:szCs w:val="28"/>
        </w:rPr>
        <w:t>4</w:t>
      </w:r>
      <w:r w:rsidRPr="004B7D2F">
        <w:rPr>
          <w:rFonts w:ascii="Times New Roman" w:eastAsia="Times New Roman" w:hAnsi="Times New Roman" w:cs="Times New Roman"/>
          <w:b/>
          <w:sz w:val="28"/>
          <w:szCs w:val="28"/>
        </w:rPr>
        <w:t>.</w:t>
      </w:r>
      <w:r w:rsidR="004B7D2F" w:rsidRPr="004B7D2F">
        <w:rPr>
          <w:rFonts w:ascii="Times New Roman" w:eastAsia="Times New Roman" w:hAnsi="Times New Roman" w:cs="Times New Roman"/>
          <w:b/>
          <w:sz w:val="28"/>
          <w:szCs w:val="28"/>
          <w:lang w:eastAsia="ru-RU"/>
        </w:rPr>
        <w:t xml:space="preserve">Какие субъекты имеют право предоставлять государственную или муниципальную преференцию: </w:t>
      </w:r>
    </w:p>
    <w:p w:rsidR="0080641B" w:rsidRPr="00A00574" w:rsidRDefault="004B7D2F" w:rsidP="00A00574">
      <w:pPr>
        <w:spacing w:after="0" w:line="240" w:lineRule="auto"/>
        <w:jc w:val="both"/>
        <w:rPr>
          <w:rFonts w:ascii="Times New Roman" w:eastAsia="Times New Roman" w:hAnsi="Times New Roman" w:cs="Times New Roman"/>
          <w:sz w:val="28"/>
          <w:szCs w:val="28"/>
          <w:lang w:eastAsia="ru-RU"/>
        </w:rPr>
      </w:pPr>
      <w:r w:rsidRPr="004B7D2F">
        <w:rPr>
          <w:rFonts w:ascii="Times New Roman" w:eastAsia="Times New Roman" w:hAnsi="Times New Roman" w:cs="Times New Roman"/>
          <w:sz w:val="28"/>
          <w:szCs w:val="28"/>
          <w:lang w:eastAsia="ru-RU"/>
        </w:rPr>
        <w:t>а) Федеральный орган исполнительной власти, орган государственной власти субъекта РФ, орган местного самоуправления, иные осуществляющие функции указанных органов органы или организации</w:t>
      </w:r>
      <w:r w:rsidR="0080641B" w:rsidRPr="00A00574">
        <w:rPr>
          <w:rFonts w:ascii="Times New Roman" w:eastAsia="Times New Roman" w:hAnsi="Times New Roman" w:cs="Times New Roman"/>
          <w:sz w:val="28"/>
          <w:szCs w:val="28"/>
          <w:lang w:eastAsia="ru-RU"/>
        </w:rPr>
        <w:t>;</w:t>
      </w:r>
    </w:p>
    <w:p w:rsidR="004B7D2F" w:rsidRPr="004B7D2F" w:rsidRDefault="0080641B" w:rsidP="00A00574">
      <w:pPr>
        <w:spacing w:after="0" w:line="240" w:lineRule="auto"/>
        <w:jc w:val="both"/>
        <w:rPr>
          <w:rFonts w:ascii="Times New Roman" w:eastAsia="Times New Roman" w:hAnsi="Times New Roman" w:cs="Times New Roman"/>
          <w:i/>
          <w:sz w:val="28"/>
          <w:szCs w:val="28"/>
          <w:lang w:eastAsia="ru-RU"/>
        </w:rPr>
      </w:pPr>
      <w:r w:rsidRPr="0080641B">
        <w:rPr>
          <w:rFonts w:ascii="Times New Roman" w:eastAsia="Times New Roman" w:hAnsi="Times New Roman" w:cs="Times New Roman"/>
          <w:sz w:val="28"/>
          <w:szCs w:val="28"/>
          <w:lang w:eastAsia="ru-RU"/>
        </w:rPr>
        <w:t>б)</w:t>
      </w:r>
      <w:r w:rsidR="004B7D2F" w:rsidRPr="004B7D2F">
        <w:rPr>
          <w:rFonts w:ascii="Times New Roman" w:eastAsia="Times New Roman" w:hAnsi="Times New Roman" w:cs="Times New Roman"/>
          <w:sz w:val="28"/>
          <w:szCs w:val="28"/>
          <w:lang w:eastAsia="ru-RU"/>
        </w:rPr>
        <w:t>Федеральный орган исполнительной власти, орган государственной власти субъекта РФ, орган местного самоуправления, государственные и муниципальные унитарные предприятия, иные осуществляющие функции указанных</w:t>
      </w:r>
      <w:r>
        <w:rPr>
          <w:rFonts w:ascii="Times New Roman" w:eastAsia="Times New Roman" w:hAnsi="Times New Roman" w:cs="Times New Roman"/>
          <w:sz w:val="28"/>
          <w:szCs w:val="28"/>
          <w:lang w:eastAsia="ru-RU"/>
        </w:rPr>
        <w:t xml:space="preserve"> органов органы или организации;</w:t>
      </w:r>
    </w:p>
    <w:p w:rsidR="004B7D2F" w:rsidRDefault="0080641B" w:rsidP="00A0057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B7D2F" w:rsidRPr="004B7D2F">
        <w:rPr>
          <w:rFonts w:ascii="Times New Roman" w:eastAsia="Times New Roman" w:hAnsi="Times New Roman" w:cs="Times New Roman"/>
          <w:sz w:val="28"/>
          <w:szCs w:val="28"/>
          <w:lang w:eastAsia="ru-RU"/>
        </w:rPr>
        <w:t>Федеральный орган исполнительной власти, орган государственной власти субъекта РФ, орган местного самоуправления, государственные и муниципальные унитарные предприятия.</w:t>
      </w:r>
    </w:p>
    <w:p w:rsidR="0080641B" w:rsidRPr="004B7D2F" w:rsidRDefault="0080641B" w:rsidP="00A00574">
      <w:pPr>
        <w:spacing w:after="200" w:line="240" w:lineRule="auto"/>
        <w:contextualSpacing/>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5</w:t>
      </w:r>
      <w:r w:rsidR="004B7D2F" w:rsidRPr="004B7D2F">
        <w:rPr>
          <w:rFonts w:ascii="Times New Roman" w:eastAsia="Times New Roman" w:hAnsi="Times New Roman" w:cs="Times New Roman"/>
          <w:b/>
          <w:sz w:val="28"/>
          <w:szCs w:val="28"/>
          <w:lang w:eastAsia="ru-RU"/>
        </w:rPr>
        <w:t>.В случае несоответствия представленных заявления о даче согласия на предоставление государственной преференции и (или) документов требованиям, установленным ч. 1 статьи 20 Закона о защите конкуренции, в течение какого срока антимонопольный орган принимает решение о возврате документов?</w:t>
      </w:r>
    </w:p>
    <w:p w:rsidR="004B7D2F" w:rsidRPr="00A00574" w:rsidRDefault="00501EBE" w:rsidP="00A00574">
      <w:pPr>
        <w:spacing w:after="200" w:line="240" w:lineRule="auto"/>
        <w:contextualSpacing/>
        <w:jc w:val="both"/>
        <w:rPr>
          <w:rFonts w:ascii="Times New Roman" w:eastAsia="Times New Roman" w:hAnsi="Times New Roman" w:cs="Times New Roman"/>
          <w:i/>
          <w:sz w:val="28"/>
          <w:szCs w:val="28"/>
          <w:lang w:eastAsia="ru-RU"/>
        </w:rPr>
      </w:pPr>
      <w:r w:rsidRPr="00A00574">
        <w:rPr>
          <w:rFonts w:ascii="Times New Roman" w:eastAsia="Times New Roman" w:hAnsi="Times New Roman" w:cs="Times New Roman"/>
          <w:sz w:val="28"/>
          <w:szCs w:val="28"/>
          <w:lang w:eastAsia="ru-RU"/>
        </w:rPr>
        <w:t xml:space="preserve">а) </w:t>
      </w:r>
      <w:r w:rsidR="004B7D2F" w:rsidRPr="00A00574">
        <w:rPr>
          <w:rFonts w:ascii="Times New Roman" w:eastAsia="Times New Roman" w:hAnsi="Times New Roman" w:cs="Times New Roman"/>
          <w:sz w:val="28"/>
          <w:szCs w:val="28"/>
          <w:lang w:eastAsia="ru-RU"/>
        </w:rPr>
        <w:t>10 дней</w:t>
      </w:r>
      <w:r w:rsidRPr="00A00574">
        <w:rPr>
          <w:rFonts w:ascii="Times New Roman" w:eastAsia="Times New Roman" w:hAnsi="Times New Roman" w:cs="Times New Roman"/>
          <w:i/>
          <w:sz w:val="28"/>
          <w:szCs w:val="28"/>
          <w:lang w:eastAsia="ru-RU"/>
        </w:rPr>
        <w:t>;</w:t>
      </w:r>
    </w:p>
    <w:p w:rsidR="004B7D2F" w:rsidRP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20 дней</w:t>
      </w:r>
      <w:r>
        <w:rPr>
          <w:rFonts w:ascii="Times New Roman" w:eastAsia="Times New Roman" w:hAnsi="Times New Roman" w:cs="Times New Roman"/>
          <w:sz w:val="28"/>
          <w:szCs w:val="28"/>
          <w:lang w:eastAsia="ru-RU"/>
        </w:rPr>
        <w:t>;</w:t>
      </w:r>
    </w:p>
    <w:p w:rsid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B7D2F" w:rsidRPr="004B7D2F">
        <w:rPr>
          <w:rFonts w:ascii="Times New Roman" w:eastAsia="Times New Roman" w:hAnsi="Times New Roman" w:cs="Times New Roman"/>
          <w:sz w:val="28"/>
          <w:szCs w:val="28"/>
          <w:lang w:eastAsia="ru-RU"/>
        </w:rPr>
        <w:t>1 месяц.</w:t>
      </w:r>
    </w:p>
    <w:p w:rsidR="00501EBE" w:rsidRPr="004B7D2F" w:rsidRDefault="00501EBE" w:rsidP="00501EBE">
      <w:pPr>
        <w:spacing w:after="200" w:line="276" w:lineRule="auto"/>
        <w:contextualSpacing/>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6</w:t>
      </w:r>
      <w:r w:rsidR="004B7D2F" w:rsidRPr="004B7D2F">
        <w:rPr>
          <w:rFonts w:ascii="Times New Roman" w:eastAsia="Times New Roman" w:hAnsi="Times New Roman" w:cs="Times New Roman"/>
          <w:b/>
          <w:sz w:val="28"/>
          <w:szCs w:val="28"/>
          <w:lang w:eastAsia="ru-RU"/>
        </w:rPr>
        <w:t>. Какие ограничения антимонопольный орган может ввести для обеспечения соответствия государственной или муниципальной преференции целям ее предоставления и для уменьшения негативного влияния на конкуренцию?</w:t>
      </w:r>
    </w:p>
    <w:p w:rsidR="004B7D2F" w:rsidRP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4B7D2F" w:rsidRPr="004B7D2F">
        <w:rPr>
          <w:rFonts w:ascii="Times New Roman" w:eastAsia="Times New Roman" w:hAnsi="Times New Roman" w:cs="Times New Roman"/>
          <w:sz w:val="28"/>
          <w:szCs w:val="28"/>
          <w:lang w:eastAsia="ru-RU"/>
        </w:rPr>
        <w:t>предельный срок предоставления государственной или муниципальной преференции, размер государственной или муниципальной преференции</w:t>
      </w:r>
      <w:r>
        <w:rPr>
          <w:rFonts w:ascii="Times New Roman" w:eastAsia="Times New Roman" w:hAnsi="Times New Roman" w:cs="Times New Roman"/>
          <w:sz w:val="28"/>
          <w:szCs w:val="28"/>
          <w:lang w:eastAsia="ru-RU"/>
        </w:rPr>
        <w:t>;</w:t>
      </w:r>
    </w:p>
    <w:p w:rsidR="004B7D2F" w:rsidRP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круг лиц, которым может быть предоставлена государственная или муниципальная преференция</w:t>
      </w:r>
      <w:r>
        <w:rPr>
          <w:rFonts w:ascii="Times New Roman" w:eastAsia="Times New Roman" w:hAnsi="Times New Roman" w:cs="Times New Roman"/>
          <w:sz w:val="28"/>
          <w:szCs w:val="28"/>
          <w:lang w:eastAsia="ru-RU"/>
        </w:rPr>
        <w:t>;</w:t>
      </w:r>
    </w:p>
    <w:p w:rsidR="00501EBE"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sidRPr="00A00574">
        <w:rPr>
          <w:rFonts w:ascii="Times New Roman" w:eastAsia="Times New Roman" w:hAnsi="Times New Roman" w:cs="Times New Roman"/>
          <w:sz w:val="28"/>
          <w:szCs w:val="28"/>
          <w:lang w:eastAsia="ru-RU"/>
        </w:rPr>
        <w:t xml:space="preserve">в) </w:t>
      </w:r>
      <w:r w:rsidR="004B7D2F" w:rsidRPr="00A00574">
        <w:rPr>
          <w:rFonts w:ascii="Times New Roman" w:eastAsia="Times New Roman" w:hAnsi="Times New Roman" w:cs="Times New Roman"/>
          <w:sz w:val="28"/>
          <w:szCs w:val="28"/>
          <w:lang w:eastAsia="ru-RU"/>
        </w:rPr>
        <w:t>все перечисленные</w:t>
      </w:r>
      <w:r w:rsidR="00A00574">
        <w:rPr>
          <w:rFonts w:ascii="Times New Roman" w:eastAsia="Times New Roman" w:hAnsi="Times New Roman" w:cs="Times New Roman"/>
          <w:i/>
          <w:sz w:val="28"/>
          <w:szCs w:val="28"/>
          <w:lang w:eastAsia="ru-RU"/>
        </w:rPr>
        <w:t>.</w:t>
      </w:r>
    </w:p>
    <w:p w:rsidR="004B7D2F" w:rsidRPr="004B7D2F" w:rsidRDefault="004B7D2F" w:rsidP="00501EBE">
      <w:pPr>
        <w:spacing w:after="200" w:line="276" w:lineRule="auto"/>
        <w:contextualSpacing/>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lastRenderedPageBreak/>
        <w:t>10</w:t>
      </w:r>
      <w:r w:rsidR="00D3431F">
        <w:rPr>
          <w:rFonts w:ascii="Times New Roman" w:eastAsia="Times New Roman" w:hAnsi="Times New Roman" w:cs="Times New Roman"/>
          <w:b/>
          <w:sz w:val="28"/>
          <w:szCs w:val="28"/>
          <w:lang w:eastAsia="ru-RU"/>
        </w:rPr>
        <w:t>7</w:t>
      </w:r>
      <w:r w:rsidR="004B7D2F" w:rsidRPr="004B7D2F">
        <w:rPr>
          <w:rFonts w:ascii="Times New Roman" w:eastAsia="Times New Roman" w:hAnsi="Times New Roman" w:cs="Times New Roman"/>
          <w:b/>
          <w:sz w:val="28"/>
          <w:szCs w:val="28"/>
          <w:lang w:eastAsia="ru-RU"/>
        </w:rPr>
        <w:t>. В случае, если антимонопольным органом принято решение о даче согласия на предоставление государственной или муниципальной преференции с введением ограничений в отношении ее использования, в какой срок необходимо представить в антимонопольный орган документы, подтверждающие соблюдение установленных ограничений?</w:t>
      </w:r>
    </w:p>
    <w:p w:rsidR="004B7D2F" w:rsidRPr="004B7D2F" w:rsidRDefault="00501EBE" w:rsidP="00A00574">
      <w:pPr>
        <w:tabs>
          <w:tab w:val="left" w:pos="284"/>
        </w:tabs>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sidRPr="00A00574">
        <w:rPr>
          <w:rFonts w:ascii="Times New Roman" w:eastAsia="Times New Roman" w:hAnsi="Times New Roman" w:cs="Times New Roman"/>
          <w:sz w:val="28"/>
          <w:szCs w:val="28"/>
          <w:lang w:eastAsia="ru-RU"/>
        </w:rPr>
        <w:t xml:space="preserve">а) </w:t>
      </w:r>
      <w:r w:rsidR="004B7D2F" w:rsidRPr="00A00574">
        <w:rPr>
          <w:rFonts w:ascii="Times New Roman" w:eastAsia="Times New Roman" w:hAnsi="Times New Roman" w:cs="Times New Roman"/>
          <w:sz w:val="28"/>
          <w:szCs w:val="28"/>
          <w:lang w:eastAsia="ru-RU"/>
        </w:rPr>
        <w:t>в месячный срок с даты предоставления государственной или муниципальной преференции</w:t>
      </w:r>
      <w:r w:rsidRPr="00501EBE">
        <w:rPr>
          <w:rFonts w:ascii="Times New Roman" w:eastAsia="Times New Roman" w:hAnsi="Times New Roman" w:cs="Times New Roman"/>
          <w:sz w:val="28"/>
          <w:szCs w:val="28"/>
          <w:lang w:eastAsia="ru-RU"/>
        </w:rPr>
        <w:t>;</w:t>
      </w:r>
    </w:p>
    <w:p w:rsidR="004B7D2F" w:rsidRPr="004B7D2F" w:rsidRDefault="00501EBE" w:rsidP="00A00574">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в месячный срок с даты принятия решения антимонопольного органа о даче согласия на предоставление государственной или муниципальной преференции.</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8</w:t>
      </w:r>
      <w:r w:rsidR="004B7D2F" w:rsidRPr="004B7D2F">
        <w:rPr>
          <w:rFonts w:ascii="Times New Roman" w:eastAsia="Times New Roman" w:hAnsi="Times New Roman" w:cs="Times New Roman"/>
          <w:b/>
          <w:sz w:val="28"/>
          <w:szCs w:val="28"/>
          <w:lang w:eastAsia="ru-RU"/>
        </w:rPr>
        <w:t>. Что из перечисленного не является государственной или муниципальной преференцией:</w:t>
      </w:r>
    </w:p>
    <w:p w:rsidR="004B7D2F" w:rsidRPr="004B7D2F" w:rsidRDefault="00501EBE" w:rsidP="00A0057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4B7D2F" w:rsidRPr="004B7D2F">
        <w:rPr>
          <w:rFonts w:ascii="Times New Roman" w:eastAsia="Times New Roman" w:hAnsi="Times New Roman" w:cs="Times New Roman"/>
          <w:sz w:val="28"/>
          <w:szCs w:val="28"/>
          <w:lang w:eastAsia="ru-RU"/>
        </w:rPr>
        <w:t>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4B7D2F" w:rsidRPr="004B7D2F" w:rsidRDefault="00501EBE" w:rsidP="00A0057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4B7D2F" w:rsidRPr="0022684E" w:rsidRDefault="00501EBE" w:rsidP="00A00574">
      <w:pPr>
        <w:spacing w:after="20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 xml:space="preserve">в) </w:t>
      </w:r>
      <w:r w:rsidR="004B7D2F" w:rsidRPr="0022684E">
        <w:rPr>
          <w:rFonts w:ascii="Times New Roman" w:eastAsia="Times New Roman" w:hAnsi="Times New Roman" w:cs="Times New Roman"/>
          <w:sz w:val="28"/>
          <w:szCs w:val="28"/>
          <w:lang w:eastAsia="ru-RU"/>
        </w:rPr>
        <w:t>все перечисленное</w:t>
      </w:r>
      <w:r w:rsidRPr="0022684E">
        <w:rPr>
          <w:rFonts w:ascii="Times New Roman" w:eastAsia="Times New Roman" w:hAnsi="Times New Roman" w:cs="Times New Roman"/>
          <w:i/>
          <w:sz w:val="28"/>
          <w:szCs w:val="28"/>
          <w:lang w:eastAsia="ru-RU"/>
        </w:rPr>
        <w:t>.</w:t>
      </w:r>
    </w:p>
    <w:p w:rsidR="00501EBE"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9</w:t>
      </w:r>
      <w:r w:rsidR="004B7D2F" w:rsidRPr="004B7D2F">
        <w:rPr>
          <w:rFonts w:ascii="Times New Roman" w:eastAsia="Times New Roman" w:hAnsi="Times New Roman" w:cs="Times New Roman"/>
          <w:b/>
          <w:sz w:val="28"/>
          <w:szCs w:val="28"/>
          <w:lang w:eastAsia="ru-RU"/>
        </w:rPr>
        <w:t>. Вправе ли социально-ориентированная некоммерческая организация получить государственную или муниципальную преференцию?</w:t>
      </w:r>
    </w:p>
    <w:p w:rsidR="00501EBE" w:rsidRDefault="00501EBE" w:rsidP="00A00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да;</w:t>
      </w:r>
    </w:p>
    <w:p w:rsidR="004B7D2F" w:rsidRPr="004B7D2F" w:rsidRDefault="00501EBE" w:rsidP="00A00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w:t>
      </w:r>
      <w:r w:rsidR="004B7D2F" w:rsidRPr="004B7D2F">
        <w:rPr>
          <w:rFonts w:ascii="Times New Roman" w:eastAsia="Times New Roman" w:hAnsi="Times New Roman" w:cs="Times New Roman"/>
          <w:sz w:val="28"/>
          <w:szCs w:val="28"/>
          <w:lang w:eastAsia="ru-RU"/>
        </w:rPr>
        <w:t>ет,</w:t>
      </w:r>
    </w:p>
    <w:p w:rsidR="004B7D2F" w:rsidRDefault="00501EBE" w:rsidP="00A00574">
      <w:pPr>
        <w:spacing w:after="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в) д</w:t>
      </w:r>
      <w:r w:rsidR="004B7D2F" w:rsidRPr="0022684E">
        <w:rPr>
          <w:rFonts w:ascii="Times New Roman" w:eastAsia="Times New Roman" w:hAnsi="Times New Roman" w:cs="Times New Roman"/>
          <w:sz w:val="28"/>
          <w:szCs w:val="28"/>
          <w:lang w:eastAsia="ru-RU"/>
        </w:rPr>
        <w:t>а, если осуществляет деятельность, приносящую доход</w:t>
      </w:r>
      <w:r w:rsidRPr="0022684E">
        <w:rPr>
          <w:rFonts w:ascii="Times New Roman" w:eastAsia="Times New Roman" w:hAnsi="Times New Roman" w:cs="Times New Roman"/>
          <w:i/>
          <w:sz w:val="28"/>
          <w:szCs w:val="28"/>
          <w:lang w:eastAsia="ru-RU"/>
        </w:rPr>
        <w:t>.</w:t>
      </w:r>
    </w:p>
    <w:p w:rsidR="0022684E" w:rsidRPr="0022684E" w:rsidRDefault="0022684E" w:rsidP="00A00574">
      <w:pPr>
        <w:spacing w:after="0" w:line="240" w:lineRule="auto"/>
        <w:jc w:val="both"/>
        <w:rPr>
          <w:rFonts w:ascii="Times New Roman" w:eastAsia="Times New Roman" w:hAnsi="Times New Roman" w:cs="Times New Roman"/>
          <w:sz w:val="28"/>
          <w:szCs w:val="28"/>
          <w:lang w:eastAsia="ru-RU"/>
        </w:rPr>
      </w:pPr>
    </w:p>
    <w:p w:rsidR="00501EBE"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w:t>
      </w:r>
      <w:r w:rsidR="00D3431F">
        <w:rPr>
          <w:rFonts w:ascii="Times New Roman" w:eastAsia="Times New Roman" w:hAnsi="Times New Roman" w:cs="Times New Roman"/>
          <w:b/>
          <w:sz w:val="28"/>
          <w:szCs w:val="28"/>
          <w:lang w:eastAsia="ru-RU"/>
        </w:rPr>
        <w:t>10</w:t>
      </w:r>
      <w:r w:rsidR="004B7D2F" w:rsidRPr="004B7D2F">
        <w:rPr>
          <w:rFonts w:ascii="Times New Roman" w:eastAsia="Times New Roman" w:hAnsi="Times New Roman" w:cs="Times New Roman"/>
          <w:b/>
          <w:sz w:val="28"/>
          <w:szCs w:val="28"/>
          <w:lang w:eastAsia="ru-RU"/>
        </w:rPr>
        <w:t>.Выберите соответствующее Федеральному закону «О защите конкуренции» определение.</w:t>
      </w:r>
    </w:p>
    <w:p w:rsidR="004B7D2F" w:rsidRPr="0022684E" w:rsidRDefault="00501EBE" w:rsidP="00A00574">
      <w:pPr>
        <w:spacing w:after="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 xml:space="preserve">а) </w:t>
      </w:r>
      <w:r w:rsidR="004B7D2F" w:rsidRPr="0022684E">
        <w:rPr>
          <w:rFonts w:ascii="Times New Roman" w:eastAsia="Times New Roman" w:hAnsi="Times New Roman" w:cs="Times New Roman"/>
          <w:sz w:val="28"/>
          <w:szCs w:val="28"/>
          <w:lang w:eastAsia="ru-RU"/>
        </w:rPr>
        <w:t>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r w:rsidR="004B7D2F" w:rsidRPr="0022684E">
        <w:rPr>
          <w:rFonts w:ascii="Times New Roman" w:eastAsia="Times New Roman" w:hAnsi="Times New Roman" w:cs="Times New Roman"/>
          <w:i/>
          <w:sz w:val="28"/>
          <w:szCs w:val="28"/>
          <w:lang w:eastAsia="ru-RU"/>
        </w:rPr>
        <w:t>;</w:t>
      </w:r>
    </w:p>
    <w:p w:rsidR="004B7D2F" w:rsidRPr="004B7D2F" w:rsidRDefault="00501EBE"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bCs/>
          <w:sz w:val="28"/>
          <w:szCs w:val="28"/>
          <w:lang w:eastAsia="ru-RU"/>
        </w:rPr>
        <w:t>11</w:t>
      </w:r>
      <w:r w:rsidR="00D3431F">
        <w:rPr>
          <w:rFonts w:ascii="Times New Roman" w:eastAsia="Times New Roman" w:hAnsi="Times New Roman" w:cs="Times New Roman"/>
          <w:b/>
          <w:bCs/>
          <w:sz w:val="28"/>
          <w:szCs w:val="28"/>
          <w:lang w:eastAsia="ru-RU"/>
        </w:rPr>
        <w:t>1</w:t>
      </w:r>
      <w:r w:rsidR="004B7D2F" w:rsidRPr="004B7D2F">
        <w:rPr>
          <w:rFonts w:ascii="Times New Roman" w:eastAsia="Times New Roman" w:hAnsi="Times New Roman" w:cs="Times New Roman"/>
          <w:b/>
          <w:bCs/>
          <w:sz w:val="28"/>
          <w:szCs w:val="28"/>
          <w:lang w:eastAsia="ru-RU"/>
        </w:rPr>
        <w:t>. Каковы последствия нарушения требований Федерального закона «О защите конкуренции» при предоставлении и (или) использовании государственной или муниципальной преференции?</w:t>
      </w:r>
    </w:p>
    <w:p w:rsidR="004B7D2F" w:rsidRPr="004B7D2F" w:rsidRDefault="00501EBE"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4B7D2F" w:rsidRPr="004B7D2F">
        <w:rPr>
          <w:rFonts w:ascii="Times New Roman" w:eastAsia="Times New Roman" w:hAnsi="Times New Roman" w:cs="Times New Roman"/>
          <w:sz w:val="28"/>
          <w:szCs w:val="28"/>
          <w:lang w:eastAsia="ru-RU"/>
        </w:rPr>
        <w:t>антимонопольный орган выдает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w:t>
      </w:r>
    </w:p>
    <w:p w:rsidR="004B7D2F" w:rsidRPr="0022684E" w:rsidRDefault="00501EBE" w:rsidP="00A00574">
      <w:pPr>
        <w:spacing w:after="20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 xml:space="preserve">б) </w:t>
      </w:r>
      <w:r w:rsidR="004B7D2F" w:rsidRPr="0022684E">
        <w:rPr>
          <w:rFonts w:ascii="Times New Roman" w:eastAsia="Times New Roman" w:hAnsi="Times New Roman" w:cs="Times New Roman"/>
          <w:sz w:val="28"/>
          <w:szCs w:val="28"/>
          <w:lang w:eastAsia="ru-RU"/>
        </w:rPr>
        <w:t>антимонопольный орган выдает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r w:rsidRPr="0022684E">
        <w:rPr>
          <w:rFonts w:ascii="Times New Roman" w:eastAsia="Times New Roman" w:hAnsi="Times New Roman" w:cs="Times New Roman"/>
          <w:i/>
          <w:sz w:val="28"/>
          <w:szCs w:val="28"/>
          <w:lang w:eastAsia="ru-RU"/>
        </w:rPr>
        <w:t>.</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501EBE" w:rsidRDefault="00501EBE" w:rsidP="00A00574">
      <w:pPr>
        <w:spacing w:after="20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00D3431F">
        <w:rPr>
          <w:rFonts w:ascii="Times New Roman" w:eastAsia="Times New Roman" w:hAnsi="Times New Roman" w:cs="Times New Roman"/>
          <w:b/>
          <w:sz w:val="28"/>
          <w:szCs w:val="28"/>
          <w:lang w:eastAsia="ru-RU"/>
        </w:rPr>
        <w:t>2</w:t>
      </w:r>
      <w:r w:rsidR="004B7D2F" w:rsidRPr="004B7D2F">
        <w:rPr>
          <w:rFonts w:ascii="Times New Roman" w:eastAsia="Times New Roman" w:hAnsi="Times New Roman" w:cs="Times New Roman"/>
          <w:b/>
          <w:sz w:val="28"/>
          <w:szCs w:val="28"/>
          <w:lang w:eastAsia="ru-RU"/>
        </w:rPr>
        <w:t xml:space="preserve">.Может ли государственная или муниципальная преференция быть предоставлена без предварительного согласия в письменной форме антимонопольного органа? </w:t>
      </w:r>
    </w:p>
    <w:p w:rsidR="004B7D2F" w:rsidRPr="004B7D2F" w:rsidRDefault="00501EBE" w:rsidP="00A00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2684E">
        <w:rPr>
          <w:rFonts w:ascii="Times New Roman" w:eastAsia="Times New Roman" w:hAnsi="Times New Roman" w:cs="Times New Roman"/>
          <w:sz w:val="28"/>
          <w:szCs w:val="28"/>
          <w:lang w:eastAsia="ru-RU"/>
        </w:rPr>
        <w:t>н</w:t>
      </w:r>
      <w:r w:rsidR="004B7D2F" w:rsidRPr="004B7D2F">
        <w:rPr>
          <w:rFonts w:ascii="Times New Roman" w:eastAsia="Times New Roman" w:hAnsi="Times New Roman" w:cs="Times New Roman"/>
          <w:sz w:val="28"/>
          <w:szCs w:val="28"/>
          <w:lang w:eastAsia="ru-RU"/>
        </w:rPr>
        <w:t>ет, предварительное согласование антимонопольного орг</w:t>
      </w:r>
      <w:r>
        <w:rPr>
          <w:rFonts w:ascii="Times New Roman" w:eastAsia="Times New Roman" w:hAnsi="Times New Roman" w:cs="Times New Roman"/>
          <w:sz w:val="28"/>
          <w:szCs w:val="28"/>
          <w:lang w:eastAsia="ru-RU"/>
        </w:rPr>
        <w:t>ана обязательно во всех случаях;</w:t>
      </w:r>
    </w:p>
    <w:p w:rsidR="00501EBE" w:rsidRPr="0022684E" w:rsidRDefault="00501EBE" w:rsidP="00A00574">
      <w:pPr>
        <w:spacing w:after="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б)</w:t>
      </w:r>
      <w:r w:rsidR="0022684E">
        <w:rPr>
          <w:rFonts w:ascii="Times New Roman" w:eastAsia="Times New Roman" w:hAnsi="Times New Roman" w:cs="Times New Roman"/>
          <w:sz w:val="28"/>
          <w:szCs w:val="28"/>
          <w:lang w:eastAsia="ru-RU"/>
        </w:rPr>
        <w:t>д</w:t>
      </w:r>
      <w:r w:rsidR="004B7D2F" w:rsidRPr="0022684E">
        <w:rPr>
          <w:rFonts w:ascii="Times New Roman" w:eastAsia="Times New Roman" w:hAnsi="Times New Roman" w:cs="Times New Roman"/>
          <w:sz w:val="28"/>
          <w:szCs w:val="28"/>
          <w:lang w:eastAsia="ru-RU"/>
        </w:rPr>
        <w:t xml:space="preserve">а, в </w:t>
      </w:r>
      <w:r w:rsidR="004B7D2F" w:rsidRPr="0022684E">
        <w:rPr>
          <w:rFonts w:ascii="Times New Roman" w:eastAsia="Times New Roman" w:hAnsi="Times New Roman" w:cs="Times New Roman"/>
          <w:bCs/>
          <w:sz w:val="28"/>
          <w:szCs w:val="28"/>
          <w:lang w:eastAsia="ru-RU"/>
        </w:rPr>
        <w:t xml:space="preserve">Федеральном законе «О защите конкуренции» </w:t>
      </w:r>
      <w:r w:rsidR="004B7D2F" w:rsidRPr="0022684E">
        <w:rPr>
          <w:rFonts w:ascii="Times New Roman" w:eastAsia="Times New Roman" w:hAnsi="Times New Roman" w:cs="Times New Roman"/>
          <w:sz w:val="28"/>
          <w:szCs w:val="28"/>
          <w:lang w:eastAsia="ru-RU"/>
        </w:rPr>
        <w:t>есть исключения</w:t>
      </w:r>
      <w:r w:rsidRPr="0022684E">
        <w:rPr>
          <w:rFonts w:ascii="Times New Roman" w:eastAsia="Times New Roman" w:hAnsi="Times New Roman" w:cs="Times New Roman"/>
          <w:i/>
          <w:sz w:val="28"/>
          <w:szCs w:val="28"/>
          <w:lang w:eastAsia="ru-RU"/>
        </w:rPr>
        <w:t>.</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11</w:t>
      </w:r>
      <w:r w:rsidR="00D3431F">
        <w:rPr>
          <w:rFonts w:ascii="Times New Roman" w:eastAsia="Times New Roman" w:hAnsi="Times New Roman" w:cs="Times New Roman"/>
          <w:b/>
          <w:sz w:val="28"/>
          <w:szCs w:val="28"/>
          <w:lang w:eastAsia="ru-RU"/>
        </w:rPr>
        <w:t>3</w:t>
      </w:r>
      <w:r w:rsidR="004B7D2F" w:rsidRPr="004B7D2F">
        <w:rPr>
          <w:rFonts w:ascii="Times New Roman" w:eastAsia="Times New Roman" w:hAnsi="Times New Roman" w:cs="Times New Roman"/>
          <w:b/>
          <w:sz w:val="28"/>
          <w:szCs w:val="28"/>
          <w:lang w:eastAsia="ru-RU"/>
        </w:rPr>
        <w:t xml:space="preserve">. Является ли государственной или муниципальной преференцией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7" w:history="1">
        <w:r w:rsidR="004B7D2F" w:rsidRPr="004B7D2F">
          <w:rPr>
            <w:rFonts w:ascii="Times New Roman" w:eastAsia="Times New Roman" w:hAnsi="Times New Roman" w:cs="Times New Roman"/>
            <w:b/>
            <w:sz w:val="28"/>
            <w:szCs w:val="28"/>
            <w:lang w:eastAsia="ru-RU"/>
          </w:rPr>
          <w:t>частями 4.1</w:t>
        </w:r>
      </w:hyperlink>
      <w:r w:rsidR="004B7D2F" w:rsidRPr="004B7D2F">
        <w:rPr>
          <w:rFonts w:ascii="Times New Roman" w:eastAsia="Times New Roman" w:hAnsi="Times New Roman" w:cs="Times New Roman"/>
          <w:b/>
          <w:sz w:val="28"/>
          <w:szCs w:val="28"/>
          <w:lang w:eastAsia="ru-RU"/>
        </w:rPr>
        <w:t xml:space="preserve"> - </w:t>
      </w:r>
      <w:hyperlink r:id="rId8" w:history="1">
        <w:r w:rsidR="004B7D2F" w:rsidRPr="004B7D2F">
          <w:rPr>
            <w:rFonts w:ascii="Times New Roman" w:eastAsia="Times New Roman" w:hAnsi="Times New Roman" w:cs="Times New Roman"/>
            <w:b/>
            <w:sz w:val="28"/>
            <w:szCs w:val="28"/>
            <w:lang w:eastAsia="ru-RU"/>
          </w:rPr>
          <w:t>4.12 статьи</w:t>
        </w:r>
      </w:hyperlink>
      <w:r w:rsidR="004B7D2F" w:rsidRPr="004B7D2F">
        <w:rPr>
          <w:rFonts w:ascii="Times New Roman" w:eastAsia="Times New Roman" w:hAnsi="Times New Roman" w:cs="Times New Roman"/>
          <w:b/>
          <w:sz w:val="28"/>
          <w:szCs w:val="28"/>
          <w:lang w:eastAsia="ru-RU"/>
        </w:rPr>
        <w:t xml:space="preserve"> 37 Федерального закона от 21 июля 2005 года № 115-ФЗ «О концессионных соглашениях»?</w:t>
      </w:r>
    </w:p>
    <w:p w:rsidR="004B7D2F" w:rsidRPr="004B7D2F" w:rsidRDefault="00DF71EC"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да;</w:t>
      </w:r>
    </w:p>
    <w:p w:rsidR="004B7D2F" w:rsidRPr="0022684E" w:rsidRDefault="00DF71EC" w:rsidP="00A00574">
      <w:pPr>
        <w:spacing w:after="20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б) н</w:t>
      </w:r>
      <w:r w:rsidR="004B7D2F" w:rsidRPr="0022684E">
        <w:rPr>
          <w:rFonts w:ascii="Times New Roman" w:eastAsia="Times New Roman" w:hAnsi="Times New Roman" w:cs="Times New Roman"/>
          <w:sz w:val="28"/>
          <w:szCs w:val="28"/>
          <w:lang w:eastAsia="ru-RU"/>
        </w:rPr>
        <w:t>ет</w:t>
      </w:r>
      <w:r w:rsidRPr="0022684E">
        <w:rPr>
          <w:rFonts w:ascii="Times New Roman" w:eastAsia="Times New Roman" w:hAnsi="Times New Roman" w:cs="Times New Roman"/>
          <w:i/>
          <w:sz w:val="28"/>
          <w:szCs w:val="28"/>
          <w:lang w:eastAsia="ru-RU"/>
        </w:rPr>
        <w:t>.</w:t>
      </w:r>
    </w:p>
    <w:p w:rsidR="00DF71EC" w:rsidRDefault="00DF71EC" w:rsidP="00D3431F">
      <w:pPr>
        <w:pStyle w:val="a8"/>
        <w:numPr>
          <w:ilvl w:val="0"/>
          <w:numId w:val="31"/>
        </w:numPr>
        <w:tabs>
          <w:tab w:val="left" w:pos="284"/>
        </w:tabs>
        <w:spacing w:after="0" w:line="240" w:lineRule="auto"/>
        <w:ind w:left="0" w:firstLine="0"/>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Что произойдет, если нажать кнопку «Быстрая печать»:</w:t>
      </w:r>
    </w:p>
    <w:p w:rsidR="00DF71EC" w:rsidRPr="00DF71EC" w:rsidRDefault="00DF71EC" w:rsidP="00A00574">
      <w:pPr>
        <w:pStyle w:val="a8"/>
        <w:tabs>
          <w:tab w:val="left" w:pos="284"/>
        </w:tabs>
        <w:spacing w:after="0" w:line="240" w:lineRule="auto"/>
        <w:ind w:left="0"/>
        <w:jc w:val="both"/>
        <w:rPr>
          <w:rFonts w:ascii="Times New Roman" w:eastAsia="Times New Roman" w:hAnsi="Times New Roman" w:cs="Times New Roman"/>
          <w:b/>
          <w:sz w:val="16"/>
          <w:szCs w:val="16"/>
          <w:lang w:eastAsia="ru-RU"/>
        </w:rPr>
      </w:pP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распечатается текущая страница;</w:t>
      </w:r>
    </w:p>
    <w:p w:rsidR="00DF71EC" w:rsidRPr="0022684E"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б) весь документ распечатается в одном экземпляре;</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произойдет переход в режиме «Предварительный просмотр»;</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г) появиться диалоговое окно с настройками принтера.</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p>
    <w:p w:rsidR="00DF71EC" w:rsidRPr="00D3431F" w:rsidRDefault="00DF71EC" w:rsidP="00D3431F">
      <w:pPr>
        <w:pStyle w:val="a8"/>
        <w:numPr>
          <w:ilvl w:val="0"/>
          <w:numId w:val="31"/>
        </w:numPr>
        <w:tabs>
          <w:tab w:val="left" w:pos="284"/>
        </w:tabs>
        <w:spacing w:after="0" w:line="240" w:lineRule="auto"/>
        <w:ind w:left="0" w:firstLine="0"/>
        <w:jc w:val="both"/>
        <w:rPr>
          <w:rFonts w:ascii="Times New Roman" w:eastAsia="Times New Roman" w:hAnsi="Times New Roman" w:cs="Times New Roman"/>
          <w:b/>
          <w:sz w:val="28"/>
          <w:szCs w:val="28"/>
          <w:lang w:eastAsia="ru-RU"/>
        </w:rPr>
      </w:pPr>
      <w:r w:rsidRPr="00D3431F">
        <w:rPr>
          <w:rFonts w:ascii="Times New Roman" w:eastAsia="Times New Roman" w:hAnsi="Times New Roman" w:cs="Times New Roman"/>
          <w:b/>
          <w:sz w:val="28"/>
          <w:szCs w:val="28"/>
          <w:lang w:eastAsia="ru-RU"/>
        </w:rPr>
        <w:t>На какую вкладку нужно перейти, чтобы изменить поля редактируемого документа:</w:t>
      </w:r>
    </w:p>
    <w:p w:rsidR="00DF71EC" w:rsidRPr="00DF71EC" w:rsidRDefault="00DF71EC" w:rsidP="00A00574">
      <w:pPr>
        <w:tabs>
          <w:tab w:val="left" w:pos="284"/>
        </w:tabs>
        <w:spacing w:after="0" w:line="240" w:lineRule="auto"/>
        <w:rPr>
          <w:rFonts w:ascii="Times New Roman" w:eastAsia="Calibri" w:hAnsi="Times New Roman" w:cs="Times New Roman"/>
          <w:sz w:val="16"/>
          <w:szCs w:val="16"/>
        </w:rPr>
      </w:pP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r w:rsidRPr="00DF71EC">
        <w:rPr>
          <w:rFonts w:ascii="Times New Roman" w:eastAsia="Calibri" w:hAnsi="Times New Roman" w:cs="Times New Roman"/>
          <w:sz w:val="28"/>
          <w:szCs w:val="28"/>
        </w:rPr>
        <w:t>а) «Вставка»;</w:t>
      </w:r>
    </w:p>
    <w:p w:rsidR="00DF71EC" w:rsidRPr="0022684E" w:rsidRDefault="00DF71EC" w:rsidP="00A00574">
      <w:pPr>
        <w:tabs>
          <w:tab w:val="left" w:pos="284"/>
        </w:tabs>
        <w:spacing w:after="0" w:line="240" w:lineRule="auto"/>
        <w:rPr>
          <w:rFonts w:ascii="Times New Roman" w:eastAsia="Calibri" w:hAnsi="Times New Roman" w:cs="Times New Roman"/>
          <w:sz w:val="28"/>
          <w:szCs w:val="28"/>
        </w:rPr>
      </w:pPr>
      <w:r w:rsidRPr="0022684E">
        <w:rPr>
          <w:rFonts w:ascii="Times New Roman" w:eastAsia="Calibri" w:hAnsi="Times New Roman" w:cs="Times New Roman"/>
          <w:sz w:val="28"/>
          <w:szCs w:val="28"/>
        </w:rPr>
        <w:t>б) «Разметка страницы»;</w:t>
      </w: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r w:rsidRPr="00DF71EC">
        <w:rPr>
          <w:rFonts w:ascii="Times New Roman" w:eastAsia="Calibri" w:hAnsi="Times New Roman" w:cs="Times New Roman"/>
          <w:sz w:val="28"/>
          <w:szCs w:val="28"/>
        </w:rPr>
        <w:t>в) «Рецензирование»;</w:t>
      </w: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r w:rsidRPr="00DF71EC">
        <w:rPr>
          <w:rFonts w:ascii="Times New Roman" w:eastAsia="Calibri" w:hAnsi="Times New Roman" w:cs="Times New Roman"/>
          <w:sz w:val="28"/>
          <w:szCs w:val="28"/>
        </w:rPr>
        <w:t>г) «Вид».</w:t>
      </w: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p>
    <w:p w:rsidR="00DF71EC" w:rsidRDefault="00DF71EC" w:rsidP="00D3431F">
      <w:pPr>
        <w:numPr>
          <w:ilvl w:val="0"/>
          <w:numId w:val="31"/>
        </w:numPr>
        <w:tabs>
          <w:tab w:val="left" w:pos="284"/>
        </w:tabs>
        <w:spacing w:after="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 xml:space="preserve">Каким ярлыком необходимо воспользоваться, чтобы запустить браузер для просмотра </w:t>
      </w:r>
      <w:r w:rsidRPr="00DF71EC">
        <w:rPr>
          <w:rFonts w:ascii="Times New Roman" w:eastAsia="Times New Roman" w:hAnsi="Times New Roman" w:cs="Times New Roman"/>
          <w:b/>
          <w:sz w:val="28"/>
          <w:szCs w:val="28"/>
          <w:lang w:val="en-US" w:eastAsia="ru-RU"/>
        </w:rPr>
        <w:t>WEB</w:t>
      </w:r>
      <w:r w:rsidRPr="00DF71EC">
        <w:rPr>
          <w:rFonts w:ascii="Times New Roman" w:eastAsia="Times New Roman" w:hAnsi="Times New Roman" w:cs="Times New Roman"/>
          <w:b/>
          <w:sz w:val="28"/>
          <w:szCs w:val="28"/>
          <w:lang w:eastAsia="ru-RU"/>
        </w:rPr>
        <w:t xml:space="preserve">-страниц: </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b/>
          <w:sz w:val="16"/>
          <w:szCs w:val="16"/>
          <w:lang w:eastAsia="ru-RU"/>
        </w:rPr>
      </w:pPr>
    </w:p>
    <w:p w:rsidR="00DF71EC" w:rsidRPr="0022684E" w:rsidRDefault="00DF71EC" w:rsidP="00A00574">
      <w:pPr>
        <w:tabs>
          <w:tab w:val="left" w:pos="284"/>
        </w:tabs>
        <w:spacing w:after="0" w:line="240" w:lineRule="auto"/>
        <w:rPr>
          <w:rFonts w:ascii="Times New Roman" w:eastAsia="Calibri" w:hAnsi="Times New Roman" w:cs="Times New Roman"/>
          <w:sz w:val="28"/>
          <w:szCs w:val="28"/>
          <w:lang w:val="en-US" w:eastAsia="ru-RU"/>
        </w:rPr>
      </w:pPr>
      <w:r w:rsidRPr="00DF71EC">
        <w:rPr>
          <w:rFonts w:ascii="Times New Roman" w:eastAsia="Calibri" w:hAnsi="Times New Roman" w:cs="Times New Roman"/>
          <w:sz w:val="28"/>
          <w:szCs w:val="28"/>
          <w:lang w:eastAsia="ru-RU"/>
        </w:rPr>
        <w:t>а</w:t>
      </w:r>
      <w:r w:rsidRPr="00DF71EC">
        <w:rPr>
          <w:rFonts w:ascii="Times New Roman" w:eastAsia="Calibri" w:hAnsi="Times New Roman" w:cs="Times New Roman"/>
          <w:sz w:val="28"/>
          <w:szCs w:val="28"/>
          <w:lang w:val="en-US" w:eastAsia="ru-RU"/>
        </w:rPr>
        <w:t>) Word;</w:t>
      </w:r>
      <w:r w:rsidRPr="00DF71EC">
        <w:rPr>
          <w:rFonts w:ascii="Times New Roman" w:eastAsia="Calibri" w:hAnsi="Times New Roman" w:cs="Times New Roman"/>
          <w:sz w:val="28"/>
          <w:szCs w:val="28"/>
          <w:lang w:val="en-US" w:eastAsia="ru-RU"/>
        </w:rPr>
        <w:br/>
      </w:r>
      <w:r w:rsidRPr="0022684E">
        <w:rPr>
          <w:rFonts w:ascii="Times New Roman" w:eastAsia="Calibri" w:hAnsi="Times New Roman" w:cs="Times New Roman"/>
          <w:sz w:val="28"/>
          <w:szCs w:val="28"/>
          <w:lang w:eastAsia="ru-RU"/>
        </w:rPr>
        <w:t>б</w:t>
      </w:r>
      <w:r w:rsidRPr="0022684E">
        <w:rPr>
          <w:rFonts w:ascii="Times New Roman" w:eastAsia="Calibri" w:hAnsi="Times New Roman" w:cs="Times New Roman"/>
          <w:sz w:val="28"/>
          <w:szCs w:val="28"/>
          <w:lang w:val="en-US" w:eastAsia="ru-RU"/>
        </w:rPr>
        <w:t>) Internet Explorer;</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в) Сетевое окружение;</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 xml:space="preserve">г) Проигрыватель  </w:t>
      </w:r>
      <w:r w:rsidRPr="00DF71EC">
        <w:rPr>
          <w:rFonts w:ascii="Times New Roman" w:eastAsia="Calibri" w:hAnsi="Times New Roman" w:cs="Times New Roman"/>
          <w:sz w:val="28"/>
          <w:szCs w:val="28"/>
          <w:lang w:val="en-US" w:eastAsia="ru-RU"/>
        </w:rPr>
        <w:t>WindowsMedia</w:t>
      </w:r>
      <w:r w:rsidRPr="00DF71EC">
        <w:rPr>
          <w:rFonts w:ascii="Times New Roman" w:eastAsia="Calibri" w:hAnsi="Times New Roman" w:cs="Times New Roman"/>
          <w:sz w:val="28"/>
          <w:szCs w:val="28"/>
          <w:lang w:eastAsia="ru-RU"/>
        </w:rPr>
        <w:t>.</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p>
    <w:p w:rsidR="00DF71EC" w:rsidRPr="00DF71EC" w:rsidRDefault="00DF71EC" w:rsidP="00A00574">
      <w:pPr>
        <w:tabs>
          <w:tab w:val="left" w:pos="284"/>
        </w:tabs>
        <w:spacing w:after="0" w:line="240" w:lineRule="auto"/>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11</w:t>
      </w:r>
      <w:r w:rsidR="00D3431F">
        <w:rPr>
          <w:rFonts w:ascii="Times New Roman" w:eastAsia="Calibri" w:hAnsi="Times New Roman" w:cs="Times New Roman"/>
          <w:b/>
          <w:sz w:val="28"/>
          <w:szCs w:val="28"/>
          <w:lang w:eastAsia="ru-RU"/>
        </w:rPr>
        <w:t>7</w:t>
      </w:r>
      <w:r w:rsidRPr="00DF71EC">
        <w:rPr>
          <w:rFonts w:ascii="Times New Roman" w:eastAsia="Calibri" w:hAnsi="Times New Roman" w:cs="Times New Roman"/>
          <w:b/>
          <w:sz w:val="28"/>
          <w:szCs w:val="28"/>
          <w:lang w:eastAsia="ru-RU"/>
        </w:rPr>
        <w:t>. На какую вкладку нужно перейти, чтобы распечатать текст с сайта:</w:t>
      </w:r>
      <w:r w:rsidRPr="00DF71EC">
        <w:rPr>
          <w:rFonts w:ascii="Times New Roman" w:eastAsia="Calibri" w:hAnsi="Times New Roman" w:cs="Times New Roman"/>
          <w:b/>
          <w:sz w:val="28"/>
          <w:szCs w:val="28"/>
          <w:lang w:eastAsia="ru-RU"/>
        </w:rPr>
        <w:br/>
      </w:r>
      <w:r>
        <w:rPr>
          <w:rFonts w:ascii="Times New Roman" w:eastAsia="Calibri" w:hAnsi="Times New Roman" w:cs="Times New Roman"/>
          <w:b/>
          <w:sz w:val="28"/>
          <w:szCs w:val="28"/>
          <w:lang w:eastAsia="ru-RU"/>
        </w:rPr>
        <w:br/>
      </w:r>
      <w:r w:rsidRPr="0022684E">
        <w:rPr>
          <w:rFonts w:ascii="Times New Roman" w:eastAsia="Calibri" w:hAnsi="Times New Roman" w:cs="Times New Roman"/>
          <w:sz w:val="28"/>
          <w:szCs w:val="28"/>
          <w:lang w:eastAsia="ru-RU"/>
        </w:rPr>
        <w:t>а) «Открыть меню»;</w:t>
      </w:r>
    </w:p>
    <w:p w:rsidR="00DF71EC" w:rsidRPr="00DF71EC" w:rsidRDefault="00DF71EC" w:rsidP="00A00574">
      <w:pPr>
        <w:tabs>
          <w:tab w:val="left" w:pos="284"/>
        </w:tabs>
        <w:spacing w:after="0" w:line="240" w:lineRule="auto"/>
        <w:contextualSpacing/>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 xml:space="preserve">б) «Сохранить в </w:t>
      </w:r>
      <w:r w:rsidRPr="00DF71EC">
        <w:rPr>
          <w:rFonts w:ascii="Times New Roman" w:eastAsia="Calibri" w:hAnsi="Times New Roman" w:cs="Times New Roman"/>
          <w:sz w:val="28"/>
          <w:szCs w:val="28"/>
          <w:lang w:val="en-US" w:eastAsia="ru-RU"/>
        </w:rPr>
        <w:t>Pocket</w:t>
      </w:r>
      <w:r w:rsidRPr="00DF71EC">
        <w:rPr>
          <w:rFonts w:ascii="Times New Roman" w:eastAsia="Calibri" w:hAnsi="Times New Roman" w:cs="Times New Roman"/>
          <w:sz w:val="28"/>
          <w:szCs w:val="28"/>
          <w:lang w:eastAsia="ru-RU"/>
        </w:rPr>
        <w:t>»;</w:t>
      </w:r>
    </w:p>
    <w:p w:rsidR="00DF71EC" w:rsidRPr="00DF71EC" w:rsidRDefault="00DF71EC" w:rsidP="00A00574">
      <w:pPr>
        <w:tabs>
          <w:tab w:val="left" w:pos="284"/>
        </w:tabs>
        <w:spacing w:after="0" w:line="240" w:lineRule="auto"/>
        <w:contextualSpacing/>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в) «Добавить страницу в закладки».</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p>
    <w:p w:rsidR="00DF71EC" w:rsidRPr="00D3431F" w:rsidRDefault="00DF71EC" w:rsidP="00D3431F">
      <w:pPr>
        <w:pStyle w:val="a8"/>
        <w:numPr>
          <w:ilvl w:val="0"/>
          <w:numId w:val="32"/>
        </w:numPr>
        <w:tabs>
          <w:tab w:val="left" w:pos="284"/>
        </w:tabs>
        <w:spacing w:after="0" w:line="240" w:lineRule="auto"/>
        <w:ind w:left="0" w:firstLine="0"/>
        <w:jc w:val="both"/>
        <w:rPr>
          <w:rFonts w:ascii="Times New Roman" w:eastAsia="Times New Roman" w:hAnsi="Times New Roman" w:cs="Times New Roman"/>
          <w:b/>
          <w:sz w:val="28"/>
          <w:szCs w:val="28"/>
          <w:lang w:eastAsia="ru-RU"/>
        </w:rPr>
      </w:pPr>
      <w:r w:rsidRPr="00D3431F">
        <w:rPr>
          <w:rFonts w:ascii="Times New Roman" w:eastAsia="Times New Roman" w:hAnsi="Times New Roman" w:cs="Times New Roman"/>
          <w:b/>
          <w:sz w:val="28"/>
          <w:szCs w:val="28"/>
          <w:lang w:eastAsia="ru-RU"/>
        </w:rPr>
        <w:t>Вы получили электронное письмо, где в копии стоят несколько адресатов. Что произойдет, если нажать кнопку «ответить всем»:</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будет создано письмо, где в поле «Кому» будет указан адрес, с которого Вам пришло исходное письмо;</w:t>
      </w:r>
    </w:p>
    <w:p w:rsidR="00DF71EC" w:rsidRPr="0022684E"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б) будет создано письмо, где в поле «Кому» и «Копия» будут соответственно указаны все адресаты, перечисленные в исходном письме;</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будет создано письмо с пустым полем «Кому»;</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г) будет создано письмо, где в поле «Кому» будут указаны адресаты, перечисленные в исходном письме.</w:t>
      </w:r>
    </w:p>
    <w:p w:rsidR="00DF71EC" w:rsidRPr="00DF71EC" w:rsidRDefault="00DF71EC" w:rsidP="00A00574">
      <w:pPr>
        <w:tabs>
          <w:tab w:val="left" w:pos="284"/>
        </w:tabs>
        <w:spacing w:line="240" w:lineRule="auto"/>
        <w:rPr>
          <w:rFonts w:ascii="Times New Roman" w:eastAsia="Calibri" w:hAnsi="Times New Roman" w:cs="Times New Roman"/>
          <w:sz w:val="28"/>
          <w:szCs w:val="28"/>
          <w:lang w:eastAsia="ru-RU"/>
        </w:rPr>
      </w:pPr>
    </w:p>
    <w:p w:rsidR="00DF71EC" w:rsidRPr="00DF71EC" w:rsidRDefault="00DF71EC" w:rsidP="00D3431F">
      <w:pPr>
        <w:numPr>
          <w:ilvl w:val="0"/>
          <w:numId w:val="32"/>
        </w:numPr>
        <w:tabs>
          <w:tab w:val="left" w:pos="284"/>
        </w:tabs>
        <w:spacing w:after="20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Какие клавиши используются для создания снимка активного окна:</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а</w:t>
      </w:r>
      <w:r w:rsidRPr="00DF71EC">
        <w:rPr>
          <w:rFonts w:ascii="Times New Roman" w:eastAsia="Times New Roman" w:hAnsi="Times New Roman" w:cs="Times New Roman"/>
          <w:sz w:val="28"/>
          <w:szCs w:val="28"/>
          <w:lang w:val="en-US" w:eastAsia="ru-RU"/>
        </w:rPr>
        <w:t>) Tab+Insert;</w:t>
      </w:r>
    </w:p>
    <w:p w:rsidR="00DF71EC" w:rsidRPr="0022684E"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22684E">
        <w:rPr>
          <w:rFonts w:ascii="Times New Roman" w:eastAsia="Times New Roman" w:hAnsi="Times New Roman" w:cs="Times New Roman"/>
          <w:sz w:val="28"/>
          <w:szCs w:val="28"/>
          <w:lang w:eastAsia="ru-RU"/>
        </w:rPr>
        <w:t>б</w:t>
      </w:r>
      <w:r w:rsidRPr="0022684E">
        <w:rPr>
          <w:rFonts w:ascii="Times New Roman" w:eastAsia="Times New Roman" w:hAnsi="Times New Roman" w:cs="Times New Roman"/>
          <w:sz w:val="28"/>
          <w:szCs w:val="28"/>
          <w:lang w:val="en-US" w:eastAsia="ru-RU"/>
        </w:rPr>
        <w:t>) Alt+Print Screen;</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в</w:t>
      </w:r>
      <w:r w:rsidRPr="00DF71EC">
        <w:rPr>
          <w:rFonts w:ascii="Times New Roman" w:eastAsia="Times New Roman" w:hAnsi="Times New Roman" w:cs="Times New Roman"/>
          <w:sz w:val="28"/>
          <w:szCs w:val="28"/>
          <w:lang w:val="en-US" w:eastAsia="ru-RU"/>
        </w:rPr>
        <w:t>) Ctrl+Insert;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г</w:t>
      </w:r>
      <w:r w:rsidRPr="00DF71EC">
        <w:rPr>
          <w:rFonts w:ascii="Times New Roman" w:eastAsia="Times New Roman" w:hAnsi="Times New Roman" w:cs="Times New Roman"/>
          <w:sz w:val="28"/>
          <w:szCs w:val="28"/>
          <w:lang w:val="en-US" w:eastAsia="ru-RU"/>
        </w:rPr>
        <w:t>) Shift+F5.</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p>
    <w:p w:rsidR="00DF71EC" w:rsidRPr="00DF71EC" w:rsidRDefault="00DF71EC" w:rsidP="00D3431F">
      <w:pPr>
        <w:numPr>
          <w:ilvl w:val="0"/>
          <w:numId w:val="32"/>
        </w:numPr>
        <w:tabs>
          <w:tab w:val="left" w:pos="284"/>
        </w:tabs>
        <w:spacing w:after="20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Одна из программ «зависла» (не отвечает). Как вызвать диспетчер задач, чтобы выполнить команду «снять задачу»:</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Shift</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б)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Alt</w:t>
      </w:r>
      <w:r w:rsidRPr="00DF71EC">
        <w:rPr>
          <w:rFonts w:ascii="Times New Roman" w:eastAsia="Times New Roman" w:hAnsi="Times New Roman" w:cs="Times New Roman"/>
          <w:sz w:val="28"/>
          <w:szCs w:val="28"/>
          <w:lang w:eastAsia="ru-RU"/>
        </w:rPr>
        <w:t xml:space="preserve">+ </w:t>
      </w:r>
      <w:r w:rsidRPr="00DF71EC">
        <w:rPr>
          <w:rFonts w:ascii="Times New Roman" w:eastAsia="Times New Roman" w:hAnsi="Times New Roman" w:cs="Times New Roman"/>
          <w:sz w:val="28"/>
          <w:szCs w:val="28"/>
          <w:lang w:val="en-US" w:eastAsia="ru-RU"/>
        </w:rPr>
        <w:t>Shift</w:t>
      </w:r>
      <w:r w:rsidRPr="00DF71EC">
        <w:rPr>
          <w:rFonts w:ascii="Times New Roman" w:eastAsia="Times New Roman" w:hAnsi="Times New Roman" w:cs="Times New Roman"/>
          <w:sz w:val="28"/>
          <w:szCs w:val="28"/>
          <w:lang w:eastAsia="ru-RU"/>
        </w:rPr>
        <w:t>»;</w:t>
      </w:r>
    </w:p>
    <w:p w:rsidR="00DF71EC" w:rsidRPr="0022684E"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в) сочетание клавиш  «</w:t>
      </w:r>
      <w:r w:rsidRPr="0022684E">
        <w:rPr>
          <w:rFonts w:ascii="Times New Roman" w:eastAsia="Times New Roman" w:hAnsi="Times New Roman" w:cs="Times New Roman"/>
          <w:sz w:val="28"/>
          <w:szCs w:val="28"/>
          <w:lang w:val="en-US" w:eastAsia="ru-RU"/>
        </w:rPr>
        <w:t>Ctrl</w:t>
      </w:r>
      <w:r w:rsidRPr="0022684E">
        <w:rPr>
          <w:rFonts w:ascii="Times New Roman" w:eastAsia="Times New Roman" w:hAnsi="Times New Roman" w:cs="Times New Roman"/>
          <w:sz w:val="28"/>
          <w:szCs w:val="28"/>
          <w:lang w:eastAsia="ru-RU"/>
        </w:rPr>
        <w:t>+</w:t>
      </w:r>
      <w:r w:rsidRPr="0022684E">
        <w:rPr>
          <w:rFonts w:ascii="Times New Roman" w:eastAsia="Times New Roman" w:hAnsi="Times New Roman" w:cs="Times New Roman"/>
          <w:sz w:val="28"/>
          <w:szCs w:val="28"/>
          <w:lang w:val="en-US" w:eastAsia="ru-RU"/>
        </w:rPr>
        <w:t>Alt</w:t>
      </w:r>
      <w:r w:rsidRPr="0022684E">
        <w:rPr>
          <w:rFonts w:ascii="Times New Roman" w:eastAsia="Times New Roman" w:hAnsi="Times New Roman" w:cs="Times New Roman"/>
          <w:sz w:val="28"/>
          <w:szCs w:val="28"/>
          <w:lang w:eastAsia="ru-RU"/>
        </w:rPr>
        <w:t>+</w:t>
      </w:r>
      <w:r w:rsidRPr="0022684E">
        <w:rPr>
          <w:rFonts w:ascii="Times New Roman" w:eastAsia="Times New Roman" w:hAnsi="Times New Roman" w:cs="Times New Roman"/>
          <w:sz w:val="28"/>
          <w:szCs w:val="28"/>
          <w:lang w:val="en-US" w:eastAsia="ru-RU"/>
        </w:rPr>
        <w:t>Del</w:t>
      </w:r>
      <w:r w:rsidRPr="0022684E">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г)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X</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p>
    <w:p w:rsidR="00DF71EC" w:rsidRPr="00DF71EC" w:rsidRDefault="00DF71EC" w:rsidP="00D3431F">
      <w:pPr>
        <w:numPr>
          <w:ilvl w:val="0"/>
          <w:numId w:val="32"/>
        </w:numPr>
        <w:tabs>
          <w:tab w:val="left" w:pos="284"/>
        </w:tabs>
        <w:spacing w:after="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Какое сочетание клавиш поможет найти в содержимом текущей страницы текст или ссылки:</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V</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 xml:space="preserve">б) </w:t>
      </w:r>
      <w:r w:rsidRPr="0022684E">
        <w:rPr>
          <w:rFonts w:ascii="Times New Roman" w:eastAsia="Times New Roman" w:hAnsi="Times New Roman" w:cs="Times New Roman"/>
          <w:sz w:val="28"/>
          <w:szCs w:val="28"/>
          <w:lang w:eastAsia="ru-RU"/>
        </w:rPr>
        <w:t>сочетание клавиш  «</w:t>
      </w:r>
      <w:r w:rsidRPr="0022684E">
        <w:rPr>
          <w:rFonts w:ascii="Times New Roman" w:eastAsia="Times New Roman" w:hAnsi="Times New Roman" w:cs="Times New Roman"/>
          <w:sz w:val="28"/>
          <w:szCs w:val="28"/>
          <w:lang w:val="en-US" w:eastAsia="ru-RU"/>
        </w:rPr>
        <w:t>Ctrl</w:t>
      </w:r>
      <w:r w:rsidRPr="0022684E">
        <w:rPr>
          <w:rFonts w:ascii="Times New Roman" w:eastAsia="Times New Roman" w:hAnsi="Times New Roman" w:cs="Times New Roman"/>
          <w:sz w:val="28"/>
          <w:szCs w:val="28"/>
          <w:lang w:eastAsia="ru-RU"/>
        </w:rPr>
        <w:t>+</w:t>
      </w:r>
      <w:r w:rsidRPr="0022684E">
        <w:rPr>
          <w:rFonts w:ascii="Times New Roman" w:eastAsia="Times New Roman" w:hAnsi="Times New Roman" w:cs="Times New Roman"/>
          <w:sz w:val="28"/>
          <w:szCs w:val="28"/>
          <w:lang w:val="en-US" w:eastAsia="ru-RU"/>
        </w:rPr>
        <w:t>F</w:t>
      </w:r>
      <w:r w:rsidRPr="0022684E">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C</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p>
    <w:p w:rsidR="00DF71EC" w:rsidRPr="00DF71EC" w:rsidRDefault="00DF71EC" w:rsidP="00D3431F">
      <w:pPr>
        <w:numPr>
          <w:ilvl w:val="0"/>
          <w:numId w:val="32"/>
        </w:numPr>
        <w:tabs>
          <w:tab w:val="left" w:pos="284"/>
        </w:tabs>
        <w:spacing w:after="20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 xml:space="preserve">Работая в с текстом </w:t>
      </w:r>
      <w:r w:rsidRPr="00DF71EC">
        <w:rPr>
          <w:rFonts w:ascii="Times New Roman" w:eastAsia="Times New Roman" w:hAnsi="Times New Roman" w:cs="Times New Roman"/>
          <w:b/>
          <w:sz w:val="28"/>
          <w:szCs w:val="28"/>
          <w:lang w:val="en-US" w:eastAsia="ru-RU"/>
        </w:rPr>
        <w:t>Word</w:t>
      </w:r>
      <w:r w:rsidRPr="00DF71EC">
        <w:rPr>
          <w:rFonts w:ascii="Times New Roman" w:eastAsia="Times New Roman" w:hAnsi="Times New Roman" w:cs="Times New Roman"/>
          <w:b/>
          <w:sz w:val="28"/>
          <w:szCs w:val="28"/>
          <w:lang w:eastAsia="ru-RU"/>
        </w:rPr>
        <w:t>, о чем говорит красная волнистая линия под словом:</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b/>
          <w:sz w:val="16"/>
          <w:szCs w:val="16"/>
          <w:lang w:eastAsia="ru-RU"/>
        </w:rPr>
      </w:pPr>
    </w:p>
    <w:p w:rsidR="00DF71EC" w:rsidRPr="0022684E"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а) в слове допущена ошибка;</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б) в документе обнаружен вирус;</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перед словом стоит знак препинания, не отделенный пробелом.</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p>
    <w:p w:rsidR="00DF71EC" w:rsidRPr="00DF71EC" w:rsidRDefault="00DF71EC" w:rsidP="00D3431F">
      <w:pPr>
        <w:numPr>
          <w:ilvl w:val="0"/>
          <w:numId w:val="32"/>
        </w:numPr>
        <w:tabs>
          <w:tab w:val="left" w:pos="284"/>
        </w:tabs>
        <w:spacing w:after="200" w:line="240" w:lineRule="auto"/>
        <w:ind w:left="0" w:firstLine="0"/>
        <w:contextualSpacing/>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Укажите клавишу клавиатуры переключения режимов ввода строчных и прописных букв:</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а</w:t>
      </w:r>
      <w:r w:rsidRPr="00DF71EC">
        <w:rPr>
          <w:rFonts w:ascii="Times New Roman" w:eastAsia="Times New Roman" w:hAnsi="Times New Roman" w:cs="Times New Roman"/>
          <w:sz w:val="28"/>
          <w:szCs w:val="28"/>
          <w:lang w:val="en-US" w:eastAsia="ru-RU"/>
        </w:rPr>
        <w:t>) Scroll Lock;</w:t>
      </w:r>
    </w:p>
    <w:p w:rsidR="00DF71EC" w:rsidRPr="0022684E"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22684E">
        <w:rPr>
          <w:rFonts w:ascii="Times New Roman" w:eastAsia="Times New Roman" w:hAnsi="Times New Roman" w:cs="Times New Roman"/>
          <w:sz w:val="28"/>
          <w:szCs w:val="28"/>
          <w:lang w:eastAsia="ru-RU"/>
        </w:rPr>
        <w:t>б</w:t>
      </w:r>
      <w:r w:rsidRPr="0022684E">
        <w:rPr>
          <w:rFonts w:ascii="Times New Roman" w:eastAsia="Times New Roman" w:hAnsi="Times New Roman" w:cs="Times New Roman"/>
          <w:sz w:val="28"/>
          <w:szCs w:val="28"/>
          <w:lang w:val="en-US" w:eastAsia="ru-RU"/>
        </w:rPr>
        <w:t>) Caps Lock;</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 xml:space="preserve">в) </w:t>
      </w:r>
      <w:r w:rsidRPr="00DF71EC">
        <w:rPr>
          <w:rFonts w:ascii="Times New Roman" w:eastAsia="Times New Roman" w:hAnsi="Times New Roman" w:cs="Times New Roman"/>
          <w:sz w:val="28"/>
          <w:szCs w:val="28"/>
          <w:lang w:val="en-US" w:eastAsia="ru-RU"/>
        </w:rPr>
        <w:t>NumLock</w:t>
      </w:r>
      <w:r w:rsidRPr="00DF71EC">
        <w:rPr>
          <w:rFonts w:ascii="Times New Roman" w:eastAsia="Times New Roman" w:hAnsi="Times New Roman" w:cs="Times New Roman"/>
          <w:sz w:val="28"/>
          <w:szCs w:val="28"/>
          <w:lang w:eastAsia="ru-RU"/>
        </w:rPr>
        <w:t>.</w:t>
      </w:r>
    </w:p>
    <w:p w:rsidR="00DF71EC" w:rsidRDefault="00DF71EC" w:rsidP="00A00574">
      <w:pPr>
        <w:spacing w:line="240" w:lineRule="auto"/>
        <w:rPr>
          <w:rFonts w:ascii="Times New Roman" w:eastAsia="Times New Roman" w:hAnsi="Times New Roman" w:cs="Times New Roman"/>
          <w:sz w:val="28"/>
          <w:szCs w:val="28"/>
        </w:rPr>
      </w:pPr>
    </w:p>
    <w:p w:rsidR="0021415D" w:rsidRPr="0021415D" w:rsidRDefault="0021415D" w:rsidP="00A00574">
      <w:pPr>
        <w:spacing w:after="0" w:line="240" w:lineRule="auto"/>
        <w:jc w:val="both"/>
        <w:rPr>
          <w:rFonts w:ascii="Times New Roman" w:eastAsia="Calibri" w:hAnsi="Times New Roman" w:cs="Times New Roman"/>
          <w:b/>
          <w:sz w:val="28"/>
          <w:szCs w:val="28"/>
        </w:rPr>
      </w:pPr>
      <w:r w:rsidRPr="0021415D">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00D3431F">
        <w:rPr>
          <w:rFonts w:ascii="Times New Roman" w:eastAsia="Times New Roman" w:hAnsi="Times New Roman" w:cs="Times New Roman"/>
          <w:b/>
          <w:bCs/>
          <w:sz w:val="28"/>
          <w:szCs w:val="28"/>
          <w:lang w:eastAsia="ru-RU"/>
        </w:rPr>
        <w:t>4</w:t>
      </w:r>
      <w:r w:rsidRPr="0021415D">
        <w:rPr>
          <w:rFonts w:ascii="Times New Roman" w:eastAsia="Times New Roman" w:hAnsi="Times New Roman" w:cs="Times New Roman"/>
          <w:b/>
          <w:bCs/>
          <w:sz w:val="28"/>
          <w:szCs w:val="28"/>
          <w:lang w:eastAsia="ru-RU"/>
        </w:rPr>
        <w:t xml:space="preserve">. </w:t>
      </w:r>
      <w:r w:rsidRPr="0021415D">
        <w:rPr>
          <w:rFonts w:ascii="Times New Roman" w:eastAsia="Calibri" w:hAnsi="Times New Roman" w:cs="Times New Roman"/>
          <w:b/>
          <w:sz w:val="28"/>
          <w:szCs w:val="28"/>
        </w:rPr>
        <w:t>К принципам обработки персональных данных относится:</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16"/>
          <w:szCs w:val="16"/>
        </w:rPr>
      </w:pP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а)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б)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в) обработка персональных данных должна осуществляться на законной  и справедливой основе;</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г) все вышеперечисленное.</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Pr="0021415D">
        <w:rPr>
          <w:rFonts w:ascii="Times New Roman" w:eastAsia="Times New Roman" w:hAnsi="Times New Roman" w:cs="Times New Roman"/>
          <w:b/>
          <w:bCs/>
          <w:sz w:val="28"/>
          <w:szCs w:val="28"/>
          <w:lang w:eastAsia="ru-RU"/>
        </w:rPr>
        <w:t>2</w:t>
      </w:r>
      <w:r w:rsidR="00D3431F">
        <w:rPr>
          <w:rFonts w:ascii="Times New Roman" w:eastAsia="Times New Roman" w:hAnsi="Times New Roman" w:cs="Times New Roman"/>
          <w:b/>
          <w:bCs/>
          <w:sz w:val="28"/>
          <w:szCs w:val="28"/>
          <w:lang w:eastAsia="ru-RU"/>
        </w:rPr>
        <w:t>5</w:t>
      </w:r>
      <w:r w:rsidRPr="0021415D">
        <w:rPr>
          <w:rFonts w:ascii="Times New Roman" w:eastAsia="Times New Roman" w:hAnsi="Times New Roman" w:cs="Times New Roman"/>
          <w:b/>
          <w:bCs/>
          <w:sz w:val="28"/>
          <w:szCs w:val="28"/>
          <w:lang w:eastAsia="ru-RU"/>
        </w:rPr>
        <w:t>. Обработка персональных данных, относящихся к категории специальных, допускается в случае, если:</w:t>
      </w:r>
    </w:p>
    <w:p w:rsidR="0022684E" w:rsidRPr="0022684E" w:rsidRDefault="0022684E" w:rsidP="00A00574">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а) субъект персональных данных дал согласие в письменной форме на обработку своих персональных данных;</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получено разрешение Федеральной службы безопасности;</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 xml:space="preserve">в) необходимо оформление формы допуска к государственной тайне. </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r w:rsidR="00D3431F">
        <w:rPr>
          <w:rFonts w:ascii="Times New Roman" w:eastAsia="Times New Roman" w:hAnsi="Times New Roman" w:cs="Times New Roman"/>
          <w:b/>
          <w:bCs/>
          <w:sz w:val="28"/>
          <w:szCs w:val="28"/>
          <w:lang w:eastAsia="ru-RU"/>
        </w:rPr>
        <w:t>6</w:t>
      </w:r>
      <w:r w:rsidRPr="0021415D">
        <w:rPr>
          <w:rFonts w:ascii="Times New Roman" w:eastAsia="Times New Roman" w:hAnsi="Times New Roman" w:cs="Times New Roman"/>
          <w:b/>
          <w:bCs/>
          <w:sz w:val="28"/>
          <w:szCs w:val="28"/>
          <w:lang w:eastAsia="ru-RU"/>
        </w:rPr>
        <w:t>. Лицом, ответственным за организацию обработки персональных данных в организации, является:</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а) руководитель организации;</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начальник отдела кадров организации;</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в) сотрудник, специально назначенный оператором (юридическим лицом).</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r w:rsidR="00D3431F">
        <w:rPr>
          <w:rFonts w:ascii="Times New Roman" w:eastAsia="Times New Roman" w:hAnsi="Times New Roman" w:cs="Times New Roman"/>
          <w:b/>
          <w:bCs/>
          <w:sz w:val="28"/>
          <w:szCs w:val="28"/>
          <w:lang w:eastAsia="ru-RU"/>
        </w:rPr>
        <w:t>7</w:t>
      </w:r>
      <w:r w:rsidRPr="0021415D">
        <w:rPr>
          <w:rFonts w:ascii="Times New Roman" w:eastAsia="Times New Roman" w:hAnsi="Times New Roman" w:cs="Times New Roman"/>
          <w:b/>
          <w:bCs/>
          <w:sz w:val="28"/>
          <w:szCs w:val="28"/>
          <w:lang w:eastAsia="ru-RU"/>
        </w:rPr>
        <w:t>. К мерам по обеспечению безопасности персональных данных относится:</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а) определение угроз безопасности персональных данных при их обработке в информационных системах персональных данных;</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обнаружение фактов несанкционированного доступа к персональным данным и принятием мер;</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в) 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г) все вышеперечисленное.</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r w:rsidR="00D3431F">
        <w:rPr>
          <w:rFonts w:ascii="Times New Roman" w:eastAsia="Times New Roman" w:hAnsi="Times New Roman" w:cs="Times New Roman"/>
          <w:b/>
          <w:bCs/>
          <w:sz w:val="28"/>
          <w:szCs w:val="28"/>
          <w:lang w:eastAsia="ru-RU"/>
        </w:rPr>
        <w:t>8</w:t>
      </w:r>
      <w:r w:rsidRPr="0021415D">
        <w:rPr>
          <w:rFonts w:ascii="Times New Roman" w:eastAsia="Times New Roman" w:hAnsi="Times New Roman" w:cs="Times New Roman"/>
          <w:b/>
          <w:bCs/>
          <w:sz w:val="28"/>
          <w:szCs w:val="28"/>
          <w:lang w:eastAsia="ru-RU"/>
        </w:rPr>
        <w:t>. Может ли быть признан документ в электронной форме, подписанный квалифицированной электронной подписью, равнозначным документу на бумажном носителе, подписанному собственноручной подписью?</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а) нет;</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да, во всех случаях;</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в) да,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spacing w:before="60" w:after="60" w:line="240" w:lineRule="auto"/>
        <w:jc w:val="both"/>
        <w:rPr>
          <w:rFonts w:ascii="Times New Roman" w:eastAsia="Times New Roman" w:hAnsi="Times New Roman" w:cs="Times New Roman"/>
          <w:spacing w:val="-8"/>
          <w:sz w:val="28"/>
          <w:szCs w:val="28"/>
        </w:rPr>
      </w:pPr>
      <w:r>
        <w:rPr>
          <w:rFonts w:ascii="Times New Roman" w:eastAsia="Times New Roman" w:hAnsi="Times New Roman" w:cs="Times New Roman"/>
          <w:b/>
          <w:spacing w:val="-8"/>
          <w:sz w:val="28"/>
          <w:szCs w:val="28"/>
        </w:rPr>
        <w:t>12</w:t>
      </w:r>
      <w:r w:rsidR="00D3431F">
        <w:rPr>
          <w:rFonts w:ascii="Times New Roman" w:eastAsia="Times New Roman" w:hAnsi="Times New Roman" w:cs="Times New Roman"/>
          <w:b/>
          <w:spacing w:val="-8"/>
          <w:sz w:val="28"/>
          <w:szCs w:val="28"/>
        </w:rPr>
        <w:t>9</w:t>
      </w:r>
      <w:r w:rsidRPr="0021415D">
        <w:rPr>
          <w:rFonts w:ascii="Times New Roman" w:eastAsia="Times New Roman" w:hAnsi="Times New Roman" w:cs="Times New Roman"/>
          <w:b/>
          <w:spacing w:val="-8"/>
          <w:sz w:val="28"/>
          <w:szCs w:val="28"/>
        </w:rPr>
        <w:t>. Гражданский служащий не может находиться на гражданской службе в случае?</w:t>
      </w:r>
    </w:p>
    <w:p w:rsidR="0021415D" w:rsidRPr="0021415D" w:rsidRDefault="0021415D" w:rsidP="00A00574">
      <w:pPr>
        <w:tabs>
          <w:tab w:val="left" w:pos="0"/>
        </w:tabs>
        <w:spacing w:before="60" w:after="60" w:line="240" w:lineRule="auto"/>
        <w:jc w:val="both"/>
        <w:rPr>
          <w:rFonts w:ascii="Times New Roman" w:eastAsia="Times New Roman" w:hAnsi="Times New Roman" w:cs="Times New Roman"/>
          <w:b/>
          <w:spacing w:val="-8"/>
          <w:sz w:val="28"/>
          <w:szCs w:val="28"/>
        </w:rPr>
      </w:pPr>
      <w:r w:rsidRPr="0021415D">
        <w:rPr>
          <w:rFonts w:ascii="Times New Roman" w:eastAsia="Times New Roman" w:hAnsi="Times New Roman" w:cs="Times New Roman"/>
          <w:spacing w:val="-8"/>
          <w:sz w:val="28"/>
          <w:szCs w:val="28"/>
        </w:rPr>
        <w:t>а)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замещающим должность гражданской службы руководителя другого структурного подразделения, данного    государственного органа;</w:t>
      </w:r>
    </w:p>
    <w:p w:rsidR="0021415D" w:rsidRPr="0022684E" w:rsidRDefault="0021415D" w:rsidP="00A00574">
      <w:pPr>
        <w:tabs>
          <w:tab w:val="left" w:pos="0"/>
        </w:tabs>
        <w:spacing w:after="0" w:line="240" w:lineRule="auto"/>
        <w:jc w:val="both"/>
        <w:rPr>
          <w:rFonts w:ascii="Times New Roman" w:eastAsia="Calibri" w:hAnsi="Times New Roman" w:cs="Times New Roman"/>
          <w:sz w:val="28"/>
          <w:szCs w:val="28"/>
        </w:rPr>
      </w:pPr>
      <w:r w:rsidRPr="0022684E">
        <w:rPr>
          <w:rFonts w:ascii="Times New Roman" w:eastAsia="Times New Roman" w:hAnsi="Times New Roman" w:cs="Times New Roman"/>
          <w:spacing w:val="-8"/>
          <w:sz w:val="28"/>
          <w:szCs w:val="28"/>
        </w:rPr>
        <w:t xml:space="preserve">б)  </w:t>
      </w:r>
      <w:r w:rsidRPr="0022684E">
        <w:rPr>
          <w:rFonts w:ascii="Times New Roman" w:eastAsia="Calibri" w:hAnsi="Times New Roman" w:cs="Times New Roman"/>
          <w:bCs/>
          <w:sz w:val="28"/>
          <w:szCs w:val="28"/>
        </w:rPr>
        <w:t>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1415D" w:rsidRPr="0021415D" w:rsidRDefault="0021415D" w:rsidP="00A00574">
      <w:pPr>
        <w:spacing w:after="0" w:line="240" w:lineRule="auto"/>
        <w:rPr>
          <w:rFonts w:ascii="Times New Roman" w:eastAsia="Calibri" w:hAnsi="Times New Roman" w:cs="Times New Roman"/>
          <w:b/>
          <w:sz w:val="28"/>
          <w:szCs w:val="28"/>
        </w:rPr>
      </w:pPr>
    </w:p>
    <w:p w:rsidR="0021415D" w:rsidRPr="0021415D" w:rsidRDefault="0021415D" w:rsidP="00A00574">
      <w:pPr>
        <w:spacing w:before="60" w:after="60" w:line="240" w:lineRule="auto"/>
        <w:jc w:val="both"/>
        <w:rPr>
          <w:rFonts w:ascii="Times New Roman" w:eastAsia="Times New Roman" w:hAnsi="Times New Roman" w:cs="Times New Roman"/>
          <w:b/>
          <w:spacing w:val="-8"/>
          <w:sz w:val="28"/>
          <w:szCs w:val="28"/>
        </w:rPr>
      </w:pPr>
      <w:r>
        <w:rPr>
          <w:rFonts w:ascii="Times New Roman" w:eastAsia="Times New Roman" w:hAnsi="Times New Roman" w:cs="Times New Roman"/>
          <w:b/>
          <w:spacing w:val="-8"/>
          <w:sz w:val="28"/>
          <w:szCs w:val="28"/>
        </w:rPr>
        <w:t>1</w:t>
      </w:r>
      <w:r w:rsidR="00D3431F">
        <w:rPr>
          <w:rFonts w:ascii="Times New Roman" w:eastAsia="Times New Roman" w:hAnsi="Times New Roman" w:cs="Times New Roman"/>
          <w:b/>
          <w:spacing w:val="-8"/>
          <w:sz w:val="28"/>
          <w:szCs w:val="28"/>
        </w:rPr>
        <w:t>30</w:t>
      </w:r>
      <w:r w:rsidRPr="0021415D">
        <w:rPr>
          <w:rFonts w:ascii="Times New Roman" w:eastAsia="Times New Roman" w:hAnsi="Times New Roman" w:cs="Times New Roman"/>
          <w:b/>
          <w:spacing w:val="-8"/>
          <w:sz w:val="28"/>
          <w:szCs w:val="28"/>
        </w:rPr>
        <w:t>. Какие виды ответственности, применяются к гражданскому служащему за неисполнение или ненадлежащее исполнение своих должностных обязанностей, несоблюдение ограничений и запретов, связанных с прохождением гражданской службы?</w:t>
      </w:r>
    </w:p>
    <w:p w:rsidR="0021415D" w:rsidRPr="0021415D" w:rsidRDefault="0021415D" w:rsidP="00A00574">
      <w:pPr>
        <w:spacing w:after="0" w:line="240" w:lineRule="auto"/>
        <w:jc w:val="both"/>
        <w:rPr>
          <w:rFonts w:ascii="Times New Roman" w:eastAsia="Times New Roman" w:hAnsi="Times New Roman" w:cs="Times New Roman"/>
          <w:spacing w:val="-8"/>
          <w:sz w:val="16"/>
          <w:szCs w:val="16"/>
        </w:rPr>
      </w:pPr>
    </w:p>
    <w:p w:rsidR="0021415D" w:rsidRPr="0021415D" w:rsidRDefault="0021415D" w:rsidP="00A00574">
      <w:pPr>
        <w:spacing w:after="0" w:line="240" w:lineRule="auto"/>
        <w:jc w:val="both"/>
        <w:rPr>
          <w:rFonts w:ascii="Times New Roman" w:eastAsia="Times New Roman" w:hAnsi="Times New Roman" w:cs="Times New Roman"/>
          <w:spacing w:val="-8"/>
          <w:sz w:val="28"/>
          <w:szCs w:val="28"/>
        </w:rPr>
      </w:pPr>
      <w:r w:rsidRPr="0021415D">
        <w:rPr>
          <w:rFonts w:ascii="Times New Roman" w:eastAsia="Times New Roman" w:hAnsi="Times New Roman" w:cs="Times New Roman"/>
          <w:spacing w:val="-8"/>
          <w:sz w:val="28"/>
          <w:szCs w:val="28"/>
        </w:rPr>
        <w:t>а)  дисциплинарная, административная;</w:t>
      </w:r>
    </w:p>
    <w:p w:rsidR="0021415D" w:rsidRPr="0022684E" w:rsidRDefault="0021415D" w:rsidP="00A00574">
      <w:pPr>
        <w:spacing w:after="0" w:line="240" w:lineRule="auto"/>
        <w:jc w:val="both"/>
        <w:rPr>
          <w:rFonts w:ascii="Times New Roman" w:eastAsia="Times New Roman" w:hAnsi="Times New Roman" w:cs="Times New Roman"/>
          <w:spacing w:val="-8"/>
          <w:sz w:val="28"/>
          <w:szCs w:val="28"/>
        </w:rPr>
      </w:pPr>
      <w:r w:rsidRPr="0022684E">
        <w:rPr>
          <w:rFonts w:ascii="Times New Roman" w:eastAsia="Times New Roman" w:hAnsi="Times New Roman" w:cs="Times New Roman"/>
          <w:spacing w:val="-8"/>
          <w:sz w:val="28"/>
          <w:szCs w:val="28"/>
        </w:rPr>
        <w:t>б) дисциплинарная, уголовная, административная, гражданско-правовая;</w:t>
      </w:r>
    </w:p>
    <w:p w:rsidR="0021415D" w:rsidRPr="0021415D" w:rsidRDefault="0021415D" w:rsidP="00A00574">
      <w:pPr>
        <w:spacing w:after="0" w:line="240" w:lineRule="auto"/>
        <w:rPr>
          <w:rFonts w:ascii="Times New Roman" w:eastAsia="Times New Roman" w:hAnsi="Times New Roman" w:cs="Times New Roman"/>
          <w:spacing w:val="-8"/>
          <w:sz w:val="28"/>
          <w:szCs w:val="28"/>
        </w:rPr>
      </w:pPr>
      <w:r w:rsidRPr="0021415D">
        <w:rPr>
          <w:rFonts w:ascii="Times New Roman" w:eastAsia="Times New Roman" w:hAnsi="Times New Roman" w:cs="Times New Roman"/>
          <w:spacing w:val="-8"/>
          <w:sz w:val="28"/>
          <w:szCs w:val="28"/>
        </w:rPr>
        <w:t>в)  уголовная, административная.</w:t>
      </w:r>
    </w:p>
    <w:p w:rsidR="0021415D" w:rsidRPr="0021415D" w:rsidRDefault="0021415D" w:rsidP="00A00574">
      <w:pPr>
        <w:spacing w:after="0" w:line="240" w:lineRule="auto"/>
        <w:ind w:firstLine="708"/>
        <w:rPr>
          <w:rFonts w:ascii="Times New Roman" w:eastAsia="Calibri" w:hAnsi="Times New Roman" w:cs="Times New Roman"/>
          <w:b/>
          <w:sz w:val="28"/>
          <w:szCs w:val="28"/>
        </w:rPr>
      </w:pPr>
    </w:p>
    <w:p w:rsidR="0021415D" w:rsidRPr="0021415D" w:rsidRDefault="0021415D" w:rsidP="00A00574">
      <w:pPr>
        <w:widowControl w:val="0"/>
        <w:shd w:val="clear" w:color="auto" w:fill="FFFFFF"/>
        <w:tabs>
          <w:tab w:val="left" w:pos="1109"/>
        </w:tabs>
        <w:autoSpaceDE w:val="0"/>
        <w:autoSpaceDN w:val="0"/>
        <w:adjustRightInd w:val="0"/>
        <w:spacing w:after="0" w:line="240" w:lineRule="auto"/>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13</w:t>
      </w:r>
      <w:r w:rsidR="00D3431F">
        <w:rPr>
          <w:rFonts w:ascii="Times New Roman" w:eastAsia="Times New Roman" w:hAnsi="Times New Roman" w:cs="Times New Roman"/>
          <w:b/>
          <w:spacing w:val="-1"/>
          <w:sz w:val="28"/>
          <w:szCs w:val="28"/>
        </w:rPr>
        <w:t>1</w:t>
      </w:r>
      <w:r w:rsidRPr="0021415D">
        <w:rPr>
          <w:rFonts w:ascii="Times New Roman" w:eastAsia="Times New Roman" w:hAnsi="Times New Roman" w:cs="Times New Roman"/>
          <w:b/>
          <w:spacing w:val="-1"/>
          <w:sz w:val="28"/>
          <w:szCs w:val="28"/>
        </w:rPr>
        <w:t>. Должности гражданской службы подразделяются на группы?</w:t>
      </w:r>
    </w:p>
    <w:p w:rsidR="0021415D" w:rsidRPr="0021415D" w:rsidRDefault="0021415D" w:rsidP="00A00574">
      <w:pPr>
        <w:spacing w:after="0" w:line="240" w:lineRule="auto"/>
        <w:jc w:val="both"/>
        <w:rPr>
          <w:rFonts w:ascii="Times New Roman" w:eastAsia="Times New Roman" w:hAnsi="Times New Roman" w:cs="Times New Roman"/>
          <w:b/>
          <w:sz w:val="16"/>
          <w:szCs w:val="16"/>
        </w:rPr>
      </w:pPr>
    </w:p>
    <w:p w:rsidR="0021415D" w:rsidRPr="0022684E" w:rsidRDefault="0021415D" w:rsidP="00A00574">
      <w:pPr>
        <w:spacing w:after="0" w:line="240" w:lineRule="auto"/>
        <w:jc w:val="both"/>
        <w:rPr>
          <w:rFonts w:ascii="Times New Roman" w:eastAsia="Times New Roman" w:hAnsi="Times New Roman" w:cs="Times New Roman"/>
          <w:sz w:val="28"/>
          <w:szCs w:val="28"/>
        </w:rPr>
      </w:pPr>
      <w:r w:rsidRPr="0022684E">
        <w:rPr>
          <w:rFonts w:ascii="Times New Roman" w:eastAsia="Times New Roman" w:hAnsi="Times New Roman" w:cs="Times New Roman"/>
          <w:sz w:val="28"/>
          <w:szCs w:val="28"/>
        </w:rPr>
        <w:t>а) высшие, главные, ведущие, старшие, младшие;</w:t>
      </w: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б) высшие, главные, старшие, младшие;</w:t>
      </w:r>
    </w:p>
    <w:p w:rsidR="0021415D" w:rsidRPr="0021415D" w:rsidRDefault="0021415D" w:rsidP="00A00574">
      <w:pPr>
        <w:spacing w:after="0" w:line="240" w:lineRule="auto"/>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в) высшие, главные, ведущие, младшие.</w:t>
      </w:r>
    </w:p>
    <w:p w:rsidR="0021415D" w:rsidRPr="0021415D" w:rsidRDefault="0021415D" w:rsidP="00A00574">
      <w:pPr>
        <w:spacing w:after="0" w:line="240" w:lineRule="auto"/>
        <w:rPr>
          <w:rFonts w:ascii="Times New Roman" w:eastAsia="Times New Roman" w:hAnsi="Times New Roman" w:cs="Times New Roman"/>
          <w:sz w:val="28"/>
          <w:szCs w:val="28"/>
        </w:rPr>
      </w:pPr>
    </w:p>
    <w:p w:rsidR="0021415D" w:rsidRPr="0021415D" w:rsidRDefault="0021415D" w:rsidP="00A0057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D3431F">
        <w:rPr>
          <w:rFonts w:ascii="Times New Roman" w:eastAsia="Times New Roman" w:hAnsi="Times New Roman" w:cs="Times New Roman"/>
          <w:b/>
          <w:sz w:val="28"/>
          <w:szCs w:val="28"/>
        </w:rPr>
        <w:t>2</w:t>
      </w:r>
      <w:r w:rsidRPr="0021415D">
        <w:rPr>
          <w:rFonts w:ascii="Times New Roman" w:eastAsia="Times New Roman" w:hAnsi="Times New Roman" w:cs="Times New Roman"/>
          <w:b/>
          <w:sz w:val="28"/>
          <w:szCs w:val="28"/>
        </w:rPr>
        <w:t>. Предельный возраст пребывания на гражданской службе?</w:t>
      </w:r>
    </w:p>
    <w:p w:rsidR="0021415D" w:rsidRPr="0021415D" w:rsidRDefault="0021415D" w:rsidP="00A00574">
      <w:pPr>
        <w:widowControl w:val="0"/>
        <w:spacing w:after="0" w:line="240" w:lineRule="auto"/>
        <w:jc w:val="both"/>
        <w:rPr>
          <w:rFonts w:ascii="Times New Roman" w:eastAsia="Times New Roman" w:hAnsi="Times New Roman" w:cs="Times New Roman"/>
          <w:bCs/>
          <w:snapToGrid w:val="0"/>
          <w:sz w:val="16"/>
          <w:szCs w:val="16"/>
        </w:rPr>
      </w:pPr>
    </w:p>
    <w:p w:rsidR="0021415D" w:rsidRPr="0021415D"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21415D">
        <w:rPr>
          <w:rFonts w:ascii="Times New Roman" w:eastAsia="Times New Roman" w:hAnsi="Times New Roman" w:cs="Times New Roman"/>
          <w:bCs/>
          <w:snapToGrid w:val="0"/>
          <w:sz w:val="28"/>
          <w:szCs w:val="28"/>
        </w:rPr>
        <w:t>а) 60 лет;</w:t>
      </w:r>
    </w:p>
    <w:p w:rsidR="0021415D" w:rsidRPr="0022684E" w:rsidRDefault="0021415D" w:rsidP="00A00574">
      <w:pPr>
        <w:widowControl w:val="0"/>
        <w:spacing w:after="0" w:line="240" w:lineRule="auto"/>
        <w:jc w:val="both"/>
        <w:rPr>
          <w:rFonts w:ascii="Times New Roman" w:eastAsia="Times New Roman" w:hAnsi="Times New Roman" w:cs="Times New Roman"/>
          <w:bCs/>
          <w:snapToGrid w:val="0"/>
          <w:sz w:val="28"/>
          <w:szCs w:val="28"/>
        </w:rPr>
      </w:pPr>
      <w:r w:rsidRPr="0022684E">
        <w:rPr>
          <w:rFonts w:ascii="Times New Roman" w:eastAsia="Times New Roman" w:hAnsi="Times New Roman" w:cs="Times New Roman"/>
          <w:bCs/>
          <w:snapToGrid w:val="0"/>
          <w:sz w:val="28"/>
          <w:szCs w:val="28"/>
        </w:rPr>
        <w:t xml:space="preserve">б) 65 лет. </w:t>
      </w:r>
    </w:p>
    <w:p w:rsidR="0021415D" w:rsidRPr="0021415D" w:rsidRDefault="0021415D" w:rsidP="00A00574">
      <w:pPr>
        <w:spacing w:after="0" w:line="240" w:lineRule="auto"/>
        <w:rPr>
          <w:rFonts w:ascii="Times New Roman" w:eastAsia="Times New Roman" w:hAnsi="Times New Roman" w:cs="Times New Roman"/>
          <w:sz w:val="28"/>
          <w:szCs w:val="28"/>
        </w:rPr>
      </w:pPr>
    </w:p>
    <w:p w:rsidR="0021415D" w:rsidRPr="0021415D" w:rsidRDefault="0021415D" w:rsidP="00A00574">
      <w:pPr>
        <w:widowControl w:val="0"/>
        <w:spacing w:after="0" w:line="240" w:lineRule="auto"/>
        <w:jc w:val="both"/>
        <w:rPr>
          <w:rFonts w:ascii="Times New Roman" w:eastAsia="Times New Roman" w:hAnsi="Times New Roman" w:cs="Times New Roman"/>
          <w:snapToGrid w:val="0"/>
          <w:sz w:val="28"/>
          <w:szCs w:val="28"/>
        </w:rPr>
      </w:pPr>
      <w:r>
        <w:rPr>
          <w:rFonts w:ascii="Times New Roman" w:eastAsia="Times New Roman" w:hAnsi="Times New Roman" w:cs="Times New Roman"/>
          <w:b/>
          <w:bCs/>
          <w:iCs/>
          <w:snapToGrid w:val="0"/>
          <w:sz w:val="28"/>
          <w:szCs w:val="28"/>
        </w:rPr>
        <w:t>13</w:t>
      </w:r>
      <w:r w:rsidR="00D3431F">
        <w:rPr>
          <w:rFonts w:ascii="Times New Roman" w:eastAsia="Times New Roman" w:hAnsi="Times New Roman" w:cs="Times New Roman"/>
          <w:b/>
          <w:bCs/>
          <w:iCs/>
          <w:snapToGrid w:val="0"/>
          <w:sz w:val="28"/>
          <w:szCs w:val="28"/>
        </w:rPr>
        <w:t>3</w:t>
      </w:r>
      <w:r w:rsidRPr="0021415D">
        <w:rPr>
          <w:rFonts w:ascii="Times New Roman" w:eastAsia="Times New Roman" w:hAnsi="Times New Roman" w:cs="Times New Roman"/>
          <w:b/>
          <w:bCs/>
          <w:iCs/>
          <w:snapToGrid w:val="0"/>
          <w:sz w:val="28"/>
          <w:szCs w:val="28"/>
        </w:rPr>
        <w:t>. Дисциплинарным проступком государственного гражданского служащего признается?</w:t>
      </w:r>
    </w:p>
    <w:p w:rsidR="009954EF" w:rsidRPr="009954EF" w:rsidRDefault="009954EF" w:rsidP="00A00574">
      <w:pPr>
        <w:widowControl w:val="0"/>
        <w:spacing w:after="0" w:line="240" w:lineRule="auto"/>
        <w:jc w:val="both"/>
        <w:rPr>
          <w:rFonts w:ascii="Times New Roman" w:eastAsia="Times New Roman" w:hAnsi="Times New Roman" w:cs="Times New Roman"/>
          <w:bCs/>
          <w:snapToGrid w:val="0"/>
          <w:sz w:val="16"/>
          <w:szCs w:val="16"/>
        </w:rPr>
      </w:pPr>
    </w:p>
    <w:p w:rsidR="0021415D" w:rsidRPr="0021415D"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21415D">
        <w:rPr>
          <w:rFonts w:ascii="Times New Roman" w:eastAsia="Times New Roman" w:hAnsi="Times New Roman" w:cs="Times New Roman"/>
          <w:bCs/>
          <w:snapToGrid w:val="0"/>
          <w:sz w:val="28"/>
          <w:szCs w:val="28"/>
        </w:rPr>
        <w:t xml:space="preserve">а) </w:t>
      </w:r>
      <w:r w:rsidRPr="0021415D">
        <w:rPr>
          <w:rFonts w:ascii="Times New Roman" w:eastAsia="Times New Roman" w:hAnsi="Times New Roman" w:cs="Times New Roman"/>
          <w:snapToGrid w:val="0"/>
          <w:sz w:val="28"/>
          <w:szCs w:val="28"/>
        </w:rPr>
        <w:t>неисполнение незаконных распоряжений вышестоящего руководителя;</w:t>
      </w:r>
    </w:p>
    <w:p w:rsidR="0021415D" w:rsidRPr="0022684E"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22684E">
        <w:rPr>
          <w:rFonts w:ascii="Times New Roman" w:eastAsia="Times New Roman" w:hAnsi="Times New Roman" w:cs="Times New Roman"/>
          <w:bCs/>
          <w:snapToGrid w:val="0"/>
          <w:sz w:val="28"/>
          <w:szCs w:val="28"/>
        </w:rPr>
        <w:t>б) </w:t>
      </w:r>
      <w:r w:rsidRPr="0022684E">
        <w:rPr>
          <w:rFonts w:ascii="Times New Roman" w:eastAsia="Times New Roman" w:hAnsi="Times New Roman" w:cs="Times New Roman"/>
          <w:iCs/>
          <w:snapToGrid w:val="0"/>
          <w:sz w:val="28"/>
          <w:szCs w:val="28"/>
        </w:rPr>
        <w:t>неисполнение или ненадлежащее исполнение по его вине возложенных на него служебных обязанностей.</w:t>
      </w:r>
    </w:p>
    <w:p w:rsidR="0021415D" w:rsidRPr="0021415D" w:rsidRDefault="0021415D" w:rsidP="00A00574">
      <w:pPr>
        <w:spacing w:after="0" w:line="240" w:lineRule="auto"/>
        <w:rPr>
          <w:rFonts w:ascii="Times New Roman" w:eastAsia="Times New Roman" w:hAnsi="Times New Roman" w:cs="Times New Roman"/>
          <w:b/>
          <w:sz w:val="28"/>
          <w:szCs w:val="28"/>
        </w:rPr>
      </w:pPr>
    </w:p>
    <w:p w:rsidR="0021415D" w:rsidRPr="0021415D" w:rsidRDefault="009954EF" w:rsidP="00A0057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D3431F">
        <w:rPr>
          <w:rFonts w:ascii="Times New Roman" w:eastAsia="Times New Roman" w:hAnsi="Times New Roman" w:cs="Times New Roman"/>
          <w:b/>
          <w:sz w:val="28"/>
          <w:szCs w:val="28"/>
        </w:rPr>
        <w:t>4</w:t>
      </w:r>
      <w:r w:rsidR="0021415D" w:rsidRPr="0021415D">
        <w:rPr>
          <w:rFonts w:ascii="Times New Roman" w:eastAsia="Times New Roman" w:hAnsi="Times New Roman" w:cs="Times New Roman"/>
          <w:b/>
          <w:sz w:val="28"/>
          <w:szCs w:val="28"/>
        </w:rPr>
        <w:t>. Основными видами государственной службы являются?</w:t>
      </w:r>
    </w:p>
    <w:p w:rsidR="009954EF" w:rsidRPr="009954EF" w:rsidRDefault="009954EF" w:rsidP="00A00574">
      <w:pPr>
        <w:spacing w:after="0" w:line="240" w:lineRule="auto"/>
        <w:jc w:val="both"/>
        <w:rPr>
          <w:rFonts w:ascii="Times New Roman" w:eastAsia="Times New Roman" w:hAnsi="Times New Roman" w:cs="Times New Roman"/>
          <w:sz w:val="16"/>
          <w:szCs w:val="16"/>
        </w:rPr>
      </w:pP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а) военная, гражданская, дипломатическая, правоохранительная;</w:t>
      </w: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б) военная, гражданская, правоприменительная;</w:t>
      </w:r>
    </w:p>
    <w:p w:rsidR="0021415D" w:rsidRPr="0022684E" w:rsidRDefault="0021415D" w:rsidP="00A00574">
      <w:pPr>
        <w:spacing w:after="0" w:line="240" w:lineRule="auto"/>
        <w:rPr>
          <w:rFonts w:ascii="Times New Roman" w:eastAsia="Times New Roman" w:hAnsi="Times New Roman" w:cs="Times New Roman"/>
          <w:sz w:val="28"/>
          <w:szCs w:val="28"/>
        </w:rPr>
      </w:pPr>
      <w:r w:rsidRPr="0022684E">
        <w:rPr>
          <w:rFonts w:ascii="Times New Roman" w:eastAsia="Times New Roman" w:hAnsi="Times New Roman" w:cs="Times New Roman"/>
          <w:sz w:val="28"/>
          <w:szCs w:val="28"/>
        </w:rPr>
        <w:t>в) гражданская, военная, государственная служба иных видов.</w:t>
      </w:r>
    </w:p>
    <w:p w:rsidR="0021415D" w:rsidRPr="0021415D" w:rsidRDefault="0021415D" w:rsidP="00A00574">
      <w:pPr>
        <w:spacing w:after="0" w:line="240" w:lineRule="auto"/>
        <w:rPr>
          <w:rFonts w:ascii="Times New Roman" w:eastAsia="Calibri" w:hAnsi="Times New Roman" w:cs="Times New Roman"/>
          <w:b/>
          <w:sz w:val="28"/>
          <w:szCs w:val="28"/>
        </w:rPr>
      </w:pPr>
    </w:p>
    <w:p w:rsidR="0017148F" w:rsidRDefault="009954EF" w:rsidP="00A00574">
      <w:pPr>
        <w:widowControl w:val="0"/>
        <w:shd w:val="clear" w:color="auto" w:fill="FFFFFF"/>
        <w:tabs>
          <w:tab w:val="left" w:pos="984"/>
        </w:tabs>
        <w:spacing w:after="0" w:line="240" w:lineRule="auto"/>
        <w:jc w:val="both"/>
        <w:rPr>
          <w:rFonts w:ascii="Times New Roman" w:eastAsia="Calibri" w:hAnsi="Times New Roman" w:cs="Times New Roman"/>
          <w:b/>
          <w:spacing w:val="-1"/>
          <w:sz w:val="28"/>
          <w:szCs w:val="28"/>
        </w:rPr>
      </w:pPr>
      <w:r>
        <w:rPr>
          <w:rFonts w:ascii="Times New Roman" w:eastAsia="Calibri" w:hAnsi="Times New Roman" w:cs="Times New Roman"/>
          <w:b/>
          <w:spacing w:val="3"/>
          <w:sz w:val="28"/>
          <w:szCs w:val="28"/>
        </w:rPr>
        <w:t>13</w:t>
      </w:r>
      <w:r w:rsidR="00D3431F">
        <w:rPr>
          <w:rFonts w:ascii="Times New Roman" w:eastAsia="Calibri" w:hAnsi="Times New Roman" w:cs="Times New Roman"/>
          <w:b/>
          <w:spacing w:val="3"/>
          <w:sz w:val="28"/>
          <w:szCs w:val="28"/>
        </w:rPr>
        <w:t>5</w:t>
      </w:r>
      <w:r w:rsidR="0021415D" w:rsidRPr="0021415D">
        <w:rPr>
          <w:rFonts w:ascii="Times New Roman" w:eastAsia="Calibri" w:hAnsi="Times New Roman" w:cs="Times New Roman"/>
          <w:b/>
          <w:spacing w:val="3"/>
          <w:sz w:val="28"/>
          <w:szCs w:val="28"/>
        </w:rPr>
        <w:t xml:space="preserve">. Каким правовым актом Российской Федерации определено </w:t>
      </w:r>
      <w:r w:rsidR="0021415D" w:rsidRPr="0021415D">
        <w:rPr>
          <w:rFonts w:ascii="Times New Roman" w:eastAsia="Calibri" w:hAnsi="Times New Roman" w:cs="Times New Roman"/>
          <w:b/>
          <w:spacing w:val="-1"/>
          <w:sz w:val="28"/>
          <w:szCs w:val="28"/>
        </w:rPr>
        <w:t>понятие «коррупция»?</w:t>
      </w:r>
    </w:p>
    <w:p w:rsidR="0017148F" w:rsidRDefault="0017148F" w:rsidP="00A00574">
      <w:pPr>
        <w:widowControl w:val="0"/>
        <w:shd w:val="clear" w:color="auto" w:fill="FFFFFF"/>
        <w:tabs>
          <w:tab w:val="left" w:pos="984"/>
        </w:tabs>
        <w:spacing w:after="0" w:line="240" w:lineRule="auto"/>
        <w:jc w:val="both"/>
        <w:rPr>
          <w:rFonts w:ascii="Times New Roman" w:eastAsia="Calibri" w:hAnsi="Times New Roman" w:cs="Times New Roman"/>
          <w:spacing w:val="-10"/>
          <w:sz w:val="28"/>
          <w:szCs w:val="28"/>
        </w:rPr>
      </w:pPr>
    </w:p>
    <w:p w:rsidR="0021415D" w:rsidRPr="0021415D"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pacing w:val="-10"/>
          <w:sz w:val="28"/>
          <w:szCs w:val="28"/>
        </w:rPr>
        <w:t>а)</w:t>
      </w:r>
      <w:r w:rsidRPr="0021415D">
        <w:rPr>
          <w:rFonts w:ascii="Times New Roman" w:eastAsia="Calibri" w:hAnsi="Times New Roman" w:cs="Times New Roman"/>
          <w:sz w:val="28"/>
          <w:szCs w:val="28"/>
        </w:rPr>
        <w:t> Уголовным кодексом Российской Федерации;</w:t>
      </w:r>
    </w:p>
    <w:p w:rsidR="0021415D" w:rsidRPr="0021415D"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pacing w:val="-9"/>
          <w:sz w:val="28"/>
          <w:szCs w:val="28"/>
        </w:rPr>
        <w:t>б)</w:t>
      </w:r>
      <w:r w:rsidRPr="0021415D">
        <w:rPr>
          <w:rFonts w:ascii="Times New Roman" w:eastAsia="Calibri" w:hAnsi="Times New Roman" w:cs="Times New Roman"/>
          <w:sz w:val="28"/>
          <w:szCs w:val="28"/>
        </w:rPr>
        <w:t> Гражданским кодексом Российской Федерации;</w:t>
      </w:r>
    </w:p>
    <w:p w:rsidR="0021415D" w:rsidRPr="0022684E"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22684E">
        <w:rPr>
          <w:rFonts w:ascii="Times New Roman" w:eastAsia="Calibri" w:hAnsi="Times New Roman" w:cs="Times New Roman"/>
          <w:bCs/>
          <w:spacing w:val="-12"/>
          <w:sz w:val="28"/>
          <w:szCs w:val="28"/>
        </w:rPr>
        <w:t>в)</w:t>
      </w:r>
      <w:r w:rsidRPr="0022684E">
        <w:rPr>
          <w:rFonts w:ascii="Times New Roman" w:eastAsia="Calibri" w:hAnsi="Times New Roman" w:cs="Times New Roman"/>
          <w:bCs/>
          <w:sz w:val="28"/>
          <w:szCs w:val="28"/>
        </w:rPr>
        <w:t> Федеральным законом от 25 декабря 2008 г. № 273-ФЗ «О противодействии коррупции»;</w:t>
      </w:r>
    </w:p>
    <w:p w:rsidR="0021415D" w:rsidRPr="0021415D" w:rsidRDefault="0021415D" w:rsidP="00A00574">
      <w:pPr>
        <w:tabs>
          <w:tab w:val="left" w:pos="984"/>
        </w:tabs>
        <w:spacing w:after="0" w:line="240" w:lineRule="auto"/>
        <w:rPr>
          <w:rFonts w:ascii="Times New Roman" w:eastAsia="Calibri" w:hAnsi="Times New Roman" w:cs="Times New Roman"/>
          <w:b/>
          <w:sz w:val="28"/>
          <w:szCs w:val="28"/>
        </w:rPr>
      </w:pPr>
      <w:r w:rsidRPr="0021415D">
        <w:rPr>
          <w:rFonts w:ascii="Times New Roman" w:eastAsia="Calibri" w:hAnsi="Times New Roman" w:cs="Times New Roman"/>
          <w:spacing w:val="-8"/>
          <w:sz w:val="28"/>
          <w:szCs w:val="28"/>
        </w:rPr>
        <w:t>г)</w:t>
      </w:r>
      <w:r w:rsidRPr="0021415D">
        <w:rPr>
          <w:rFonts w:ascii="Times New Roman" w:eastAsia="Calibri" w:hAnsi="Times New Roman" w:cs="Times New Roman"/>
          <w:sz w:val="28"/>
          <w:szCs w:val="28"/>
        </w:rPr>
        <w:t> Национальным планом противодействия коррупции.</w:t>
      </w:r>
    </w:p>
    <w:p w:rsidR="0021415D" w:rsidRPr="0021415D" w:rsidRDefault="0021415D" w:rsidP="00A00574">
      <w:pPr>
        <w:spacing w:after="0" w:line="240" w:lineRule="auto"/>
        <w:rPr>
          <w:rFonts w:ascii="Times New Roman" w:eastAsia="Calibri" w:hAnsi="Times New Roman" w:cs="Times New Roman"/>
          <w:b/>
          <w:sz w:val="28"/>
          <w:szCs w:val="28"/>
        </w:rPr>
      </w:pPr>
    </w:p>
    <w:p w:rsidR="0021415D" w:rsidRPr="0021415D" w:rsidRDefault="0017148F" w:rsidP="00A00574">
      <w:pPr>
        <w:spacing w:before="12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D3431F">
        <w:rPr>
          <w:rFonts w:ascii="Times New Roman" w:eastAsia="Times New Roman" w:hAnsi="Times New Roman" w:cs="Times New Roman"/>
          <w:b/>
          <w:sz w:val="28"/>
          <w:szCs w:val="28"/>
        </w:rPr>
        <w:t>6</w:t>
      </w:r>
      <w:r w:rsidR="0021415D" w:rsidRPr="0021415D">
        <w:rPr>
          <w:rFonts w:ascii="Times New Roman" w:eastAsia="Times New Roman" w:hAnsi="Times New Roman" w:cs="Times New Roman"/>
          <w:b/>
          <w:sz w:val="28"/>
          <w:szCs w:val="28"/>
        </w:rPr>
        <w:t>. Гражданский служащий вправе?</w:t>
      </w:r>
    </w:p>
    <w:p w:rsidR="0017148F" w:rsidRPr="0017148F" w:rsidRDefault="0017148F" w:rsidP="00A00574">
      <w:pPr>
        <w:spacing w:after="0" w:line="240" w:lineRule="auto"/>
        <w:jc w:val="both"/>
        <w:rPr>
          <w:rFonts w:ascii="Times New Roman" w:eastAsia="Times New Roman" w:hAnsi="Times New Roman" w:cs="Times New Roman"/>
          <w:sz w:val="16"/>
          <w:szCs w:val="16"/>
        </w:rPr>
      </w:pP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а) выполнять любую иную оплачиваемую работу;</w:t>
      </w: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б) выполнять с предварительным уведомлением представителя нанимателя любую иную оплачиваемую работу;</w:t>
      </w:r>
    </w:p>
    <w:p w:rsidR="0021415D" w:rsidRPr="0022684E" w:rsidRDefault="0021415D" w:rsidP="00A00574">
      <w:pPr>
        <w:spacing w:after="0" w:line="240" w:lineRule="auto"/>
        <w:jc w:val="both"/>
        <w:rPr>
          <w:rFonts w:ascii="Times New Roman" w:eastAsia="Calibri" w:hAnsi="Times New Roman" w:cs="Times New Roman"/>
          <w:sz w:val="28"/>
          <w:szCs w:val="28"/>
        </w:rPr>
      </w:pPr>
      <w:r w:rsidRPr="0022684E">
        <w:rPr>
          <w:rFonts w:ascii="Times New Roman" w:eastAsia="Times New Roman" w:hAnsi="Times New Roman" w:cs="Times New Roman"/>
          <w:sz w:val="28"/>
          <w:szCs w:val="28"/>
        </w:rPr>
        <w:t>в) выполнять с предварительным уведомлением представителя нанимателя иную оплачиваемую работу, если это не повлечет за собой конфликт интересов.</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sz w:val="28"/>
          <w:szCs w:val="28"/>
        </w:rPr>
      </w:pPr>
    </w:p>
    <w:p w:rsidR="0021415D" w:rsidRPr="0021415D" w:rsidRDefault="0017148F" w:rsidP="00A00574">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D3431F">
        <w:rPr>
          <w:rFonts w:ascii="Times New Roman" w:eastAsia="Times New Roman" w:hAnsi="Times New Roman" w:cs="Times New Roman"/>
          <w:b/>
          <w:sz w:val="28"/>
          <w:szCs w:val="28"/>
        </w:rPr>
        <w:t>7</w:t>
      </w:r>
      <w:r w:rsidR="0021415D" w:rsidRPr="0021415D">
        <w:rPr>
          <w:rFonts w:ascii="Times New Roman" w:eastAsia="Times New Roman" w:hAnsi="Times New Roman" w:cs="Times New Roman"/>
          <w:b/>
          <w:sz w:val="28"/>
          <w:szCs w:val="28"/>
        </w:rPr>
        <w:t>.</w:t>
      </w:r>
      <w:r w:rsidR="0021415D" w:rsidRPr="0021415D">
        <w:rPr>
          <w:rFonts w:ascii="Times New Roman" w:eastAsia="Times New Roman" w:hAnsi="Times New Roman" w:cs="Times New Roman"/>
          <w:sz w:val="28"/>
          <w:szCs w:val="28"/>
        </w:rPr>
        <w:t> </w:t>
      </w:r>
      <w:r w:rsidR="0021415D" w:rsidRPr="0021415D">
        <w:rPr>
          <w:rFonts w:ascii="Times New Roman" w:eastAsia="Times New Roman" w:hAnsi="Times New Roman" w:cs="Times New Roman"/>
          <w:b/>
          <w:sz w:val="28"/>
          <w:szCs w:val="28"/>
        </w:rPr>
        <w:t xml:space="preserve">Под конфликтом интересов понимается? </w:t>
      </w:r>
    </w:p>
    <w:p w:rsidR="0017148F" w:rsidRPr="0017148F" w:rsidRDefault="0017148F" w:rsidP="00A00574">
      <w:pPr>
        <w:autoSpaceDE w:val="0"/>
        <w:autoSpaceDN w:val="0"/>
        <w:adjustRightInd w:val="0"/>
        <w:spacing w:after="0" w:line="240" w:lineRule="auto"/>
        <w:jc w:val="both"/>
        <w:rPr>
          <w:rFonts w:ascii="Times New Roman" w:eastAsia="Times New Roman" w:hAnsi="Times New Roman" w:cs="Times New Roman"/>
          <w:b/>
          <w:sz w:val="16"/>
          <w:szCs w:val="16"/>
        </w:rPr>
      </w:pP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rPr>
        <w:t xml:space="preserve">а) </w:t>
      </w:r>
      <w:r w:rsidRPr="0022684E">
        <w:rPr>
          <w:rFonts w:ascii="Times New Roman" w:eastAsia="Times New Roman" w:hAnsi="Times New Roman" w:cs="Times New Roman"/>
          <w:sz w:val="28"/>
          <w:szCs w:val="28"/>
          <w:lang w:eastAsia="ru-RU"/>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2684E">
        <w:rPr>
          <w:rFonts w:ascii="Times New Roman" w:eastAsia="Calibri" w:hAnsi="Times New Roman" w:cs="Times New Roman"/>
          <w:bCs/>
          <w:sz w:val="28"/>
          <w:szCs w:val="28"/>
        </w:rPr>
        <w:t>;</w:t>
      </w:r>
    </w:p>
    <w:p w:rsid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pacing w:val="-8"/>
          <w:sz w:val="28"/>
          <w:szCs w:val="28"/>
        </w:rPr>
        <w:t>б) ситуация,</w:t>
      </w:r>
      <w:r w:rsidRPr="0021415D">
        <w:rPr>
          <w:rFonts w:ascii="Times New Roman" w:eastAsia="Times New Roman" w:hAnsi="Times New Roman" w:cs="Times New Roman"/>
          <w:sz w:val="28"/>
          <w:szCs w:val="28"/>
        </w:rPr>
        <w:t xml:space="preserve"> которая влияет или может повлиять на надлежащее исполнение им должностных (служебных) обязанностей, то есть дать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2684E" w:rsidRPr="0021415D" w:rsidRDefault="0022684E" w:rsidP="00A00574">
      <w:pPr>
        <w:spacing w:after="0" w:line="240" w:lineRule="auto"/>
        <w:jc w:val="both"/>
        <w:rPr>
          <w:rFonts w:ascii="Times New Roman" w:eastAsia="Calibri" w:hAnsi="Times New Roman" w:cs="Times New Roman"/>
          <w:b/>
          <w:sz w:val="28"/>
          <w:szCs w:val="28"/>
        </w:rPr>
      </w:pPr>
    </w:p>
    <w:p w:rsidR="0021415D" w:rsidRPr="0021415D" w:rsidRDefault="0017148F" w:rsidP="00A00574">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074EA9">
        <w:rPr>
          <w:rFonts w:ascii="Times New Roman" w:eastAsia="Times New Roman" w:hAnsi="Times New Roman" w:cs="Times New Roman"/>
          <w:b/>
          <w:sz w:val="28"/>
          <w:szCs w:val="28"/>
          <w:lang w:eastAsia="ru-RU"/>
        </w:rPr>
        <w:t>3</w:t>
      </w:r>
      <w:r w:rsidR="00D3431F">
        <w:rPr>
          <w:rFonts w:ascii="Times New Roman" w:eastAsia="Times New Roman" w:hAnsi="Times New Roman" w:cs="Times New Roman"/>
          <w:b/>
          <w:sz w:val="28"/>
          <w:szCs w:val="28"/>
          <w:lang w:eastAsia="ru-RU"/>
        </w:rPr>
        <w:t>8</w:t>
      </w:r>
      <w:r w:rsidR="0021415D" w:rsidRPr="0021415D">
        <w:rPr>
          <w:rFonts w:ascii="Times New Roman" w:eastAsia="Times New Roman" w:hAnsi="Times New Roman" w:cs="Times New Roman"/>
          <w:b/>
          <w:sz w:val="28"/>
          <w:szCs w:val="28"/>
          <w:lang w:eastAsia="ru-RU"/>
        </w:rPr>
        <w:t xml:space="preserve">.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сведенийявляется правонарушением? </w:t>
      </w:r>
    </w:p>
    <w:p w:rsidR="0021415D" w:rsidRPr="0022684E" w:rsidRDefault="0017148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br/>
      </w:r>
      <w:r w:rsidR="0021415D" w:rsidRPr="0022684E">
        <w:rPr>
          <w:rFonts w:ascii="Times New Roman" w:eastAsia="Times New Roman" w:hAnsi="Times New Roman" w:cs="Times New Roman"/>
          <w:sz w:val="28"/>
          <w:szCs w:val="28"/>
          <w:lang w:eastAsia="ru-RU"/>
        </w:rPr>
        <w:t>а) влекущим увольнение гражданского служащего с гражданской службы в связи с утратой доверия</w:t>
      </w:r>
      <w:r w:rsidR="0021415D" w:rsidRPr="0022684E">
        <w:rPr>
          <w:rFonts w:ascii="Times New Roman" w:eastAsia="Times New Roman" w:hAnsi="Times New Roman" w:cs="Times New Roman"/>
          <w:sz w:val="28"/>
          <w:szCs w:val="28"/>
        </w:rPr>
        <w:t>;</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415D">
        <w:rPr>
          <w:rFonts w:ascii="Times New Roman" w:eastAsia="Times New Roman" w:hAnsi="Times New Roman" w:cs="Times New Roman"/>
          <w:sz w:val="28"/>
          <w:szCs w:val="28"/>
          <w:lang w:eastAsia="ru-RU"/>
        </w:rPr>
        <w:t>б) влекущим предупреждение о неполном должностном соответствии.</w:t>
      </w:r>
    </w:p>
    <w:p w:rsidR="0021415D" w:rsidRPr="0021415D" w:rsidRDefault="0021415D" w:rsidP="00A0057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21415D" w:rsidRPr="0021415D" w:rsidRDefault="0017148F" w:rsidP="00A00574">
      <w:pPr>
        <w:widowControl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00074EA9">
        <w:rPr>
          <w:rFonts w:ascii="Times New Roman" w:eastAsia="Calibri" w:hAnsi="Times New Roman" w:cs="Times New Roman"/>
          <w:b/>
          <w:sz w:val="28"/>
          <w:szCs w:val="28"/>
        </w:rPr>
        <w:t>3</w:t>
      </w:r>
      <w:r w:rsidR="00D3431F">
        <w:rPr>
          <w:rFonts w:ascii="Times New Roman" w:eastAsia="Calibri" w:hAnsi="Times New Roman" w:cs="Times New Roman"/>
          <w:b/>
          <w:sz w:val="28"/>
          <w:szCs w:val="28"/>
        </w:rPr>
        <w:t>9</w:t>
      </w:r>
      <w:r w:rsidR="0021415D" w:rsidRPr="0021415D">
        <w:rPr>
          <w:rFonts w:ascii="Times New Roman" w:eastAsia="Calibri" w:hAnsi="Times New Roman" w:cs="Times New Roman"/>
          <w:b/>
          <w:sz w:val="28"/>
          <w:szCs w:val="28"/>
        </w:rPr>
        <w:t>. Государственная власть в Российской Федерации осуществляется на основе разделения на:</w:t>
      </w:r>
    </w:p>
    <w:p w:rsidR="0021415D" w:rsidRPr="0021415D" w:rsidRDefault="0017148F" w:rsidP="00A00574">
      <w:pPr>
        <w:widowControl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br/>
      </w:r>
      <w:r w:rsidR="0021415D" w:rsidRPr="0021415D">
        <w:rPr>
          <w:rFonts w:ascii="Times New Roman" w:eastAsia="Calibri" w:hAnsi="Times New Roman" w:cs="Times New Roman"/>
          <w:color w:val="000000"/>
          <w:sz w:val="28"/>
          <w:szCs w:val="28"/>
          <w:lang w:eastAsia="ru-RU"/>
        </w:rPr>
        <w:t>а) избирательную, правоохранительную, судебную;</w:t>
      </w:r>
    </w:p>
    <w:p w:rsidR="0021415D" w:rsidRPr="0021415D" w:rsidRDefault="0021415D" w:rsidP="00A00574">
      <w:pPr>
        <w:spacing w:after="0" w:line="240" w:lineRule="auto"/>
        <w:rPr>
          <w:rFonts w:ascii="Times New Roman" w:eastAsia="Calibri" w:hAnsi="Times New Roman" w:cs="Times New Roman"/>
          <w:bCs/>
          <w:color w:val="000000"/>
          <w:sz w:val="28"/>
          <w:szCs w:val="28"/>
        </w:rPr>
      </w:pPr>
      <w:r w:rsidRPr="0021415D">
        <w:rPr>
          <w:rFonts w:ascii="Times New Roman" w:eastAsia="Calibri" w:hAnsi="Times New Roman" w:cs="Times New Roman"/>
          <w:color w:val="000000"/>
          <w:sz w:val="28"/>
          <w:szCs w:val="28"/>
        </w:rPr>
        <w:t xml:space="preserve">б) </w:t>
      </w:r>
      <w:r w:rsidRPr="0021415D">
        <w:rPr>
          <w:rFonts w:ascii="Times New Roman" w:eastAsia="Calibri" w:hAnsi="Times New Roman" w:cs="Times New Roman"/>
          <w:bCs/>
          <w:color w:val="000000"/>
          <w:sz w:val="28"/>
          <w:szCs w:val="28"/>
        </w:rPr>
        <w:t>исполнительную, судебную, правоприменительную;</w:t>
      </w:r>
    </w:p>
    <w:p w:rsidR="0021415D" w:rsidRPr="0022684E" w:rsidRDefault="0021415D" w:rsidP="00A00574">
      <w:pPr>
        <w:widowControl w:val="0"/>
        <w:spacing w:after="0" w:line="240" w:lineRule="auto"/>
        <w:contextualSpacing/>
        <w:jc w:val="both"/>
        <w:rPr>
          <w:rFonts w:ascii="Times New Roman" w:eastAsia="Calibri" w:hAnsi="Times New Roman" w:cs="Times New Roman"/>
          <w:bCs/>
          <w:color w:val="000000"/>
          <w:sz w:val="28"/>
          <w:szCs w:val="28"/>
          <w:lang w:eastAsia="ru-RU"/>
        </w:rPr>
      </w:pPr>
      <w:r w:rsidRPr="0022684E">
        <w:rPr>
          <w:rFonts w:ascii="Times New Roman" w:eastAsia="Calibri" w:hAnsi="Times New Roman" w:cs="Times New Roman"/>
          <w:bCs/>
          <w:color w:val="000000"/>
          <w:sz w:val="28"/>
          <w:szCs w:val="28"/>
          <w:lang w:eastAsia="ru-RU"/>
        </w:rPr>
        <w:t>в) законодательную, исполнительную, судебную</w:t>
      </w:r>
      <w:r w:rsidRPr="0022684E">
        <w:rPr>
          <w:rFonts w:ascii="Times New Roman" w:eastAsia="Times New Roman" w:hAnsi="Times New Roman" w:cs="Times New Roman"/>
          <w:bCs/>
          <w:sz w:val="28"/>
          <w:szCs w:val="28"/>
          <w:lang w:eastAsia="ru-RU"/>
        </w:rPr>
        <w:t>.</w:t>
      </w:r>
    </w:p>
    <w:p w:rsidR="0021415D" w:rsidRPr="0021415D" w:rsidRDefault="0021415D" w:rsidP="00A00574">
      <w:pPr>
        <w:spacing w:line="240" w:lineRule="auto"/>
        <w:rPr>
          <w:rFonts w:ascii="Times New Roman" w:eastAsia="Calibri" w:hAnsi="Times New Roman" w:cs="Times New Roman"/>
          <w:b/>
          <w:sz w:val="28"/>
          <w:szCs w:val="28"/>
        </w:rPr>
      </w:pPr>
    </w:p>
    <w:p w:rsidR="0021415D" w:rsidRPr="0021415D" w:rsidRDefault="00074EA9" w:rsidP="00A00574">
      <w:pPr>
        <w:widowControl w:val="0"/>
        <w:spacing w:after="0" w:line="240" w:lineRule="auto"/>
        <w:contextualSpacing/>
        <w:jc w:val="both"/>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1</w:t>
      </w:r>
      <w:r w:rsidR="00D3431F">
        <w:rPr>
          <w:rFonts w:ascii="Times New Roman" w:eastAsia="Times New Roman" w:hAnsi="Times New Roman" w:cs="Times New Roman"/>
          <w:b/>
          <w:snapToGrid w:val="0"/>
          <w:sz w:val="28"/>
          <w:szCs w:val="28"/>
        </w:rPr>
        <w:t>40</w:t>
      </w:r>
      <w:r w:rsidR="0021415D" w:rsidRPr="0021415D">
        <w:rPr>
          <w:rFonts w:ascii="Times New Roman" w:eastAsia="Times New Roman" w:hAnsi="Times New Roman" w:cs="Times New Roman"/>
          <w:b/>
          <w:snapToGrid w:val="0"/>
          <w:sz w:val="28"/>
          <w:szCs w:val="28"/>
        </w:rPr>
        <w:t>. Какой орган государственной власти является представительным и законодательным органом Российской Федерации:</w:t>
      </w:r>
    </w:p>
    <w:p w:rsidR="0021415D" w:rsidRPr="0022684E" w:rsidRDefault="00074EA9" w:rsidP="00A00574">
      <w:pPr>
        <w:widowControl w:val="0"/>
        <w:spacing w:after="0" w:line="240" w:lineRule="auto"/>
        <w:contextualSpacing/>
        <w:jc w:val="both"/>
        <w:rPr>
          <w:rFonts w:ascii="Times New Roman" w:eastAsia="Calibri" w:hAnsi="Times New Roman" w:cs="Times New Roman"/>
          <w:snapToGrid w:val="0"/>
          <w:sz w:val="28"/>
          <w:szCs w:val="28"/>
        </w:rPr>
      </w:pPr>
      <w:r>
        <w:rPr>
          <w:rFonts w:ascii="Times New Roman" w:eastAsia="Calibri" w:hAnsi="Times New Roman" w:cs="Times New Roman"/>
          <w:b/>
          <w:snapToGrid w:val="0"/>
          <w:sz w:val="28"/>
          <w:szCs w:val="28"/>
        </w:rPr>
        <w:br/>
      </w:r>
      <w:r w:rsidR="0021415D" w:rsidRPr="0022684E">
        <w:rPr>
          <w:rFonts w:ascii="Times New Roman" w:eastAsia="Calibri" w:hAnsi="Times New Roman" w:cs="Times New Roman"/>
          <w:snapToGrid w:val="0"/>
          <w:sz w:val="28"/>
          <w:szCs w:val="28"/>
        </w:rPr>
        <w:t>а) Федеральное Собрание - парламент Российской Федерации;</w:t>
      </w:r>
    </w:p>
    <w:p w:rsidR="0021415D" w:rsidRPr="0021415D" w:rsidRDefault="0021415D" w:rsidP="0022684E">
      <w:pPr>
        <w:widowControl w:val="0"/>
        <w:tabs>
          <w:tab w:val="left" w:pos="7170"/>
        </w:tabs>
        <w:spacing w:after="0" w:line="240" w:lineRule="auto"/>
        <w:contextualSpacing/>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б) Правительство Российской Федерации.</w:t>
      </w:r>
      <w:r w:rsidR="0022684E">
        <w:rPr>
          <w:rFonts w:ascii="Times New Roman" w:eastAsia="Calibri" w:hAnsi="Times New Roman" w:cs="Times New Roman"/>
          <w:snapToGrid w:val="0"/>
          <w:sz w:val="28"/>
          <w:szCs w:val="28"/>
        </w:rPr>
        <w:tab/>
      </w:r>
    </w:p>
    <w:p w:rsidR="00074EA9" w:rsidRDefault="00074EA9" w:rsidP="00A00574">
      <w:pPr>
        <w:widowControl w:val="0"/>
        <w:spacing w:after="0" w:line="240" w:lineRule="auto"/>
        <w:jc w:val="both"/>
        <w:rPr>
          <w:rFonts w:ascii="Times New Roman" w:eastAsia="Calibri" w:hAnsi="Times New Roman" w:cs="Times New Roman"/>
          <w:b/>
          <w:snapToGrid w:val="0"/>
          <w:sz w:val="28"/>
          <w:szCs w:val="28"/>
        </w:rPr>
      </w:pPr>
    </w:p>
    <w:p w:rsidR="0021415D" w:rsidRPr="0021415D" w:rsidRDefault="00074EA9" w:rsidP="00A00574">
      <w:pPr>
        <w:widowControl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1</w:t>
      </w:r>
      <w:r w:rsidR="0021415D" w:rsidRPr="0021415D">
        <w:rPr>
          <w:rFonts w:ascii="Times New Roman" w:eastAsia="Calibri" w:hAnsi="Times New Roman" w:cs="Times New Roman"/>
          <w:b/>
          <w:snapToGrid w:val="0"/>
          <w:sz w:val="28"/>
          <w:szCs w:val="28"/>
        </w:rPr>
        <w:t>4</w:t>
      </w:r>
      <w:r w:rsidR="00D3431F">
        <w:rPr>
          <w:rFonts w:ascii="Times New Roman" w:eastAsia="Calibri" w:hAnsi="Times New Roman" w:cs="Times New Roman"/>
          <w:b/>
          <w:snapToGrid w:val="0"/>
          <w:sz w:val="28"/>
          <w:szCs w:val="28"/>
        </w:rPr>
        <w:t>1</w:t>
      </w:r>
      <w:r w:rsidR="0021415D" w:rsidRPr="0021415D">
        <w:rPr>
          <w:rFonts w:ascii="Times New Roman" w:eastAsia="Calibri" w:hAnsi="Times New Roman" w:cs="Times New Roman"/>
          <w:b/>
          <w:snapToGrid w:val="0"/>
          <w:sz w:val="28"/>
          <w:szCs w:val="28"/>
        </w:rPr>
        <w:t>. Когда была принята Конституция Российской Федерации:</w:t>
      </w:r>
    </w:p>
    <w:p w:rsidR="0021415D" w:rsidRPr="0021415D" w:rsidRDefault="00074EA9" w:rsidP="00A00574">
      <w:pPr>
        <w:widowControl w:val="0"/>
        <w:spacing w:after="0" w:line="240" w:lineRule="auto"/>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br/>
      </w:r>
      <w:r w:rsidR="0021415D" w:rsidRPr="0021415D">
        <w:rPr>
          <w:rFonts w:ascii="Times New Roman" w:eastAsia="Calibri" w:hAnsi="Times New Roman" w:cs="Times New Roman"/>
          <w:snapToGrid w:val="0"/>
          <w:sz w:val="28"/>
          <w:szCs w:val="28"/>
        </w:rPr>
        <w:t>а)12 августа 1991 года;</w:t>
      </w:r>
    </w:p>
    <w:p w:rsidR="0021415D" w:rsidRPr="009E7E3D" w:rsidRDefault="0021415D" w:rsidP="00A00574">
      <w:pPr>
        <w:widowControl w:val="0"/>
        <w:spacing w:after="0" w:line="240" w:lineRule="auto"/>
        <w:jc w:val="both"/>
        <w:rPr>
          <w:rFonts w:ascii="Times New Roman" w:eastAsia="Calibri" w:hAnsi="Times New Roman" w:cs="Times New Roman"/>
          <w:snapToGrid w:val="0"/>
          <w:sz w:val="28"/>
          <w:szCs w:val="28"/>
        </w:rPr>
      </w:pPr>
      <w:r w:rsidRPr="009E7E3D">
        <w:rPr>
          <w:rFonts w:ascii="Times New Roman" w:eastAsia="Calibri" w:hAnsi="Times New Roman" w:cs="Times New Roman"/>
          <w:snapToGrid w:val="0"/>
          <w:sz w:val="28"/>
          <w:szCs w:val="28"/>
        </w:rPr>
        <w:t>б) 12 декабря 1993 года;</w:t>
      </w:r>
    </w:p>
    <w:p w:rsidR="0021415D" w:rsidRPr="0021415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в) 24 мая 1996 года.</w:t>
      </w:r>
    </w:p>
    <w:p w:rsidR="0021415D" w:rsidRPr="0021415D" w:rsidRDefault="0021415D" w:rsidP="00A00574">
      <w:pPr>
        <w:widowControl w:val="0"/>
        <w:spacing w:after="0" w:line="240" w:lineRule="auto"/>
        <w:ind w:firstLine="708"/>
        <w:jc w:val="both"/>
        <w:rPr>
          <w:rFonts w:ascii="Times New Roman" w:eastAsia="Calibri" w:hAnsi="Times New Roman" w:cs="Times New Roman"/>
          <w:b/>
          <w:snapToGrid w:val="0"/>
          <w:sz w:val="28"/>
          <w:szCs w:val="28"/>
        </w:rPr>
      </w:pPr>
    </w:p>
    <w:p w:rsidR="0021415D" w:rsidRPr="0021415D" w:rsidRDefault="00074EA9" w:rsidP="00A00574">
      <w:pPr>
        <w:widowControl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14</w:t>
      </w:r>
      <w:r w:rsidR="00D3431F">
        <w:rPr>
          <w:rFonts w:ascii="Times New Roman" w:eastAsia="Calibri" w:hAnsi="Times New Roman" w:cs="Times New Roman"/>
          <w:b/>
          <w:snapToGrid w:val="0"/>
          <w:sz w:val="28"/>
          <w:szCs w:val="28"/>
        </w:rPr>
        <w:t>2</w:t>
      </w:r>
      <w:r w:rsidR="0021415D" w:rsidRPr="0021415D">
        <w:rPr>
          <w:rFonts w:ascii="Times New Roman" w:eastAsia="Calibri" w:hAnsi="Times New Roman" w:cs="Times New Roman"/>
          <w:b/>
          <w:snapToGrid w:val="0"/>
          <w:sz w:val="28"/>
          <w:szCs w:val="28"/>
        </w:rPr>
        <w:t>. Гарантом Конституции Российской Федерации, прав и свобод человека и гражданина является:</w:t>
      </w:r>
    </w:p>
    <w:p w:rsidR="0021415D" w:rsidRPr="009E7E3D" w:rsidRDefault="00074EA9" w:rsidP="00A00574">
      <w:pPr>
        <w:widowControl w:val="0"/>
        <w:spacing w:after="0" w:line="240" w:lineRule="auto"/>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br/>
      </w:r>
      <w:r w:rsidR="0021415D" w:rsidRPr="009E7E3D">
        <w:rPr>
          <w:rFonts w:ascii="Times New Roman" w:eastAsia="Calibri" w:hAnsi="Times New Roman" w:cs="Times New Roman"/>
          <w:snapToGrid w:val="0"/>
          <w:sz w:val="28"/>
          <w:szCs w:val="28"/>
        </w:rPr>
        <w:t xml:space="preserve">а) Президент Российской Федерации;        </w:t>
      </w:r>
    </w:p>
    <w:p w:rsidR="0021415D" w:rsidRPr="0021415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б) Конституционный Суд Российской Федерации.</w:t>
      </w:r>
    </w:p>
    <w:p w:rsidR="0021415D" w:rsidRPr="0021415D" w:rsidRDefault="0021415D" w:rsidP="00A00574">
      <w:pPr>
        <w:widowControl w:val="0"/>
        <w:spacing w:after="0" w:line="240" w:lineRule="auto"/>
        <w:jc w:val="both"/>
        <w:rPr>
          <w:rFonts w:ascii="Times New Roman" w:eastAsia="Calibri" w:hAnsi="Times New Roman" w:cs="Times New Roman"/>
          <w:snapToGrid w:val="0"/>
          <w:sz w:val="28"/>
          <w:szCs w:val="28"/>
        </w:rPr>
      </w:pP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14</w:t>
      </w:r>
      <w:r w:rsidR="00D3431F">
        <w:rPr>
          <w:rFonts w:ascii="Times New Roman" w:eastAsia="Calibri" w:hAnsi="Times New Roman" w:cs="Times New Roman"/>
          <w:b/>
          <w:sz w:val="28"/>
          <w:szCs w:val="28"/>
          <w:lang w:eastAsia="ru-RU"/>
        </w:rPr>
        <w:t>3</w:t>
      </w:r>
      <w:r w:rsidR="0021415D" w:rsidRPr="00074EA9">
        <w:rPr>
          <w:rFonts w:ascii="Times New Roman" w:eastAsia="Calibri" w:hAnsi="Times New Roman" w:cs="Times New Roman"/>
          <w:b/>
          <w:sz w:val="28"/>
          <w:szCs w:val="28"/>
          <w:lang w:eastAsia="ru-RU"/>
        </w:rPr>
        <w:t>. Государственную власть в Российской Федерации осуществляют:</w:t>
      </w:r>
    </w:p>
    <w:p w:rsidR="00D3431F" w:rsidRPr="00D3431F" w:rsidRDefault="00D3431F" w:rsidP="00A00574">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21415D" w:rsidRPr="00074EA9" w:rsidRDefault="0021415D" w:rsidP="00A0057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74EA9">
        <w:rPr>
          <w:rFonts w:ascii="Times New Roman" w:eastAsia="Calibri" w:hAnsi="Times New Roman" w:cs="Times New Roman"/>
          <w:sz w:val="28"/>
          <w:szCs w:val="28"/>
          <w:lang w:eastAsia="ru-RU"/>
        </w:rPr>
        <w:t>а) Президент Российской Федерации, Федеральное Собрание (Совет Федерации и Государственная Дума) и Правительство Российской Федерации;</w:t>
      </w:r>
    </w:p>
    <w:p w:rsidR="0021415D" w:rsidRPr="009E7E3D" w:rsidRDefault="0021415D" w:rsidP="00A0057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E7E3D">
        <w:rPr>
          <w:rFonts w:ascii="Times New Roman" w:eastAsia="Calibri" w:hAnsi="Times New Roman" w:cs="Times New Roman"/>
          <w:sz w:val="28"/>
          <w:szCs w:val="28"/>
          <w:lang w:eastAsia="ru-RU"/>
        </w:rPr>
        <w:t>б)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r w:rsidRPr="009E7E3D">
        <w:rPr>
          <w:rFonts w:ascii="Times New Roman" w:eastAsia="Calibri" w:hAnsi="Times New Roman" w:cs="Times New Roman"/>
          <w:bCs/>
          <w:sz w:val="28"/>
          <w:szCs w:val="28"/>
          <w:lang w:eastAsia="ru-RU"/>
        </w:rPr>
        <w:t>.</w:t>
      </w:r>
    </w:p>
    <w:p w:rsidR="0021415D" w:rsidRPr="009E7E3D" w:rsidRDefault="0021415D" w:rsidP="00A00574">
      <w:pPr>
        <w:spacing w:line="240" w:lineRule="auto"/>
        <w:rPr>
          <w:rFonts w:ascii="Times New Roman" w:eastAsia="Calibri" w:hAnsi="Times New Roman" w:cs="Times New Roman"/>
          <w:sz w:val="28"/>
          <w:szCs w:val="28"/>
        </w:rPr>
      </w:pP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14</w:t>
      </w:r>
      <w:r w:rsidR="00D3431F">
        <w:rPr>
          <w:rFonts w:ascii="Times New Roman" w:eastAsia="Calibri" w:hAnsi="Times New Roman" w:cs="Times New Roman"/>
          <w:b/>
          <w:bCs/>
          <w:sz w:val="28"/>
          <w:szCs w:val="28"/>
          <w:lang w:eastAsia="ru-RU"/>
        </w:rPr>
        <w:t>4</w:t>
      </w:r>
      <w:r w:rsidR="0021415D" w:rsidRPr="00074EA9">
        <w:rPr>
          <w:rFonts w:ascii="Times New Roman" w:eastAsia="Calibri" w:hAnsi="Times New Roman" w:cs="Times New Roman"/>
          <w:b/>
          <w:bCs/>
          <w:sz w:val="28"/>
          <w:szCs w:val="28"/>
          <w:lang w:eastAsia="ru-RU"/>
        </w:rPr>
        <w:t xml:space="preserve">. Правосудие в Российской Федерации осуществляется: </w:t>
      </w: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br/>
      </w:r>
      <w:r w:rsidR="0021415D" w:rsidRPr="00074EA9">
        <w:rPr>
          <w:rFonts w:ascii="Times New Roman" w:eastAsia="Calibri" w:hAnsi="Times New Roman" w:cs="Times New Roman"/>
          <w:sz w:val="28"/>
          <w:szCs w:val="28"/>
        </w:rPr>
        <w:t>а) Президентом Российской Федерации и судом;</w:t>
      </w:r>
    </w:p>
    <w:p w:rsidR="0021415D" w:rsidRPr="009E7E3D"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9E7E3D">
        <w:rPr>
          <w:rFonts w:ascii="Times New Roman" w:eastAsia="Calibri" w:hAnsi="Times New Roman" w:cs="Times New Roman"/>
          <w:bCs/>
          <w:sz w:val="28"/>
          <w:szCs w:val="28"/>
          <w:lang w:eastAsia="ru-RU"/>
        </w:rPr>
        <w:t>б) только судом.</w:t>
      </w:r>
    </w:p>
    <w:p w:rsidR="0021415D" w:rsidRPr="00074EA9" w:rsidRDefault="0021415D" w:rsidP="00A00574">
      <w:pPr>
        <w:autoSpaceDE w:val="0"/>
        <w:autoSpaceDN w:val="0"/>
        <w:adjustRightInd w:val="0"/>
        <w:spacing w:after="0" w:line="240" w:lineRule="auto"/>
        <w:ind w:firstLine="708"/>
        <w:jc w:val="both"/>
        <w:rPr>
          <w:rFonts w:ascii="Times New Roman" w:eastAsia="Calibri" w:hAnsi="Times New Roman" w:cs="Times New Roman"/>
          <w:b/>
          <w:bCs/>
          <w:sz w:val="28"/>
          <w:szCs w:val="28"/>
          <w:lang w:eastAsia="ru-RU"/>
        </w:rPr>
      </w:pP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14</w:t>
      </w:r>
      <w:r w:rsidR="00D3431F">
        <w:rPr>
          <w:rFonts w:ascii="Times New Roman" w:eastAsia="Calibri" w:hAnsi="Times New Roman" w:cs="Times New Roman"/>
          <w:b/>
          <w:snapToGrid w:val="0"/>
          <w:sz w:val="28"/>
          <w:szCs w:val="28"/>
        </w:rPr>
        <w:t>5</w:t>
      </w:r>
      <w:r w:rsidR="0021415D" w:rsidRPr="00074EA9">
        <w:rPr>
          <w:rFonts w:ascii="Times New Roman" w:eastAsia="Calibri" w:hAnsi="Times New Roman" w:cs="Times New Roman"/>
          <w:b/>
          <w:snapToGrid w:val="0"/>
          <w:sz w:val="28"/>
          <w:szCs w:val="28"/>
        </w:rPr>
        <w:t xml:space="preserve">. В чьем ведении находится правовое регулирование </w:t>
      </w:r>
      <w:r w:rsidR="0021415D" w:rsidRPr="00074EA9">
        <w:rPr>
          <w:rFonts w:ascii="Times New Roman" w:eastAsia="Calibri" w:hAnsi="Times New Roman" w:cs="Times New Roman"/>
          <w:b/>
          <w:bCs/>
          <w:sz w:val="28"/>
          <w:szCs w:val="28"/>
        </w:rPr>
        <w:t>и организация федеральной государственной гражданской службы</w:t>
      </w:r>
      <w:r w:rsidR="0021415D" w:rsidRPr="00074EA9">
        <w:rPr>
          <w:rFonts w:ascii="Times New Roman" w:eastAsia="Calibri" w:hAnsi="Times New Roman" w:cs="Times New Roman"/>
          <w:b/>
          <w:snapToGrid w:val="0"/>
          <w:sz w:val="28"/>
          <w:szCs w:val="28"/>
        </w:rPr>
        <w:t>:</w:t>
      </w:r>
    </w:p>
    <w:p w:rsidR="0021415D" w:rsidRPr="009E7E3D" w:rsidRDefault="00074EA9" w:rsidP="00A00574">
      <w:pPr>
        <w:widowControl w:val="0"/>
        <w:spacing w:after="0" w:line="240" w:lineRule="auto"/>
        <w:jc w:val="both"/>
        <w:rPr>
          <w:rFonts w:ascii="Times New Roman" w:eastAsia="Calibri" w:hAnsi="Times New Roman" w:cs="Times New Roman"/>
          <w:snapToGrid w:val="0"/>
          <w:sz w:val="28"/>
          <w:szCs w:val="28"/>
        </w:rPr>
      </w:pPr>
      <w:r>
        <w:rPr>
          <w:rFonts w:ascii="Times New Roman" w:eastAsia="Calibri" w:hAnsi="Times New Roman" w:cs="Times New Roman"/>
          <w:b/>
          <w:snapToGrid w:val="0"/>
          <w:sz w:val="28"/>
          <w:szCs w:val="28"/>
        </w:rPr>
        <w:br/>
      </w:r>
      <w:r w:rsidR="0021415D" w:rsidRPr="009E7E3D">
        <w:rPr>
          <w:rFonts w:ascii="Times New Roman" w:eastAsia="Calibri" w:hAnsi="Times New Roman" w:cs="Times New Roman"/>
          <w:snapToGrid w:val="0"/>
          <w:sz w:val="28"/>
          <w:szCs w:val="28"/>
        </w:rPr>
        <w:t>а) в ведении Российской Федерации;</w:t>
      </w:r>
    </w:p>
    <w:p w:rsidR="0021415D" w:rsidRPr="0021415D" w:rsidRDefault="0021415D" w:rsidP="00A00574">
      <w:pPr>
        <w:widowControl w:val="0"/>
        <w:spacing w:after="0" w:line="240" w:lineRule="auto"/>
        <w:rPr>
          <w:rFonts w:ascii="Times New Roman" w:eastAsia="Calibri" w:hAnsi="Times New Roman" w:cs="Times New Roman"/>
          <w:snapToGrid w:val="0"/>
          <w:sz w:val="28"/>
          <w:szCs w:val="28"/>
        </w:rPr>
      </w:pPr>
      <w:r w:rsidRPr="00074EA9">
        <w:rPr>
          <w:rFonts w:ascii="Times New Roman" w:eastAsia="Calibri" w:hAnsi="Times New Roman" w:cs="Times New Roman"/>
          <w:snapToGrid w:val="0"/>
          <w:sz w:val="28"/>
          <w:szCs w:val="28"/>
        </w:rPr>
        <w:t>б)в совместном ведении Российской Федерации и субъектов Российской Федерации.</w:t>
      </w:r>
    </w:p>
    <w:p w:rsidR="0021415D" w:rsidRPr="0021415D" w:rsidRDefault="0021415D" w:rsidP="00A00574">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14</w:t>
      </w:r>
      <w:r w:rsidR="00D3431F">
        <w:rPr>
          <w:rFonts w:ascii="Times New Roman" w:eastAsia="Calibri" w:hAnsi="Times New Roman" w:cs="Times New Roman"/>
          <w:b/>
          <w:bCs/>
          <w:sz w:val="28"/>
          <w:szCs w:val="28"/>
          <w:lang w:eastAsia="ru-RU"/>
        </w:rPr>
        <w:t>6</w:t>
      </w:r>
      <w:r w:rsidR="0021415D" w:rsidRPr="0021415D">
        <w:rPr>
          <w:rFonts w:ascii="Times New Roman" w:eastAsia="Calibri" w:hAnsi="Times New Roman" w:cs="Times New Roman"/>
          <w:b/>
          <w:bCs/>
          <w:sz w:val="28"/>
          <w:szCs w:val="28"/>
          <w:lang w:eastAsia="ru-RU"/>
        </w:rPr>
        <w:t>. ФАС России находится в ведении:</w:t>
      </w: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br/>
      </w:r>
      <w:r w:rsidR="0021415D" w:rsidRPr="0021415D">
        <w:rPr>
          <w:rFonts w:ascii="Times New Roman" w:eastAsia="Calibri" w:hAnsi="Times New Roman" w:cs="Times New Roman"/>
          <w:bCs/>
          <w:sz w:val="28"/>
          <w:szCs w:val="28"/>
          <w:lang w:eastAsia="ru-RU"/>
        </w:rPr>
        <w:t>а) Президента РФ;</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б) Руководителя ФАС России;</w:t>
      </w:r>
    </w:p>
    <w:p w:rsidR="0021415D" w:rsidRPr="009E7E3D"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9E7E3D">
        <w:rPr>
          <w:rFonts w:ascii="Times New Roman" w:eastAsia="Calibri" w:hAnsi="Times New Roman" w:cs="Times New Roman"/>
          <w:bCs/>
          <w:sz w:val="28"/>
          <w:szCs w:val="28"/>
          <w:lang w:eastAsia="ru-RU"/>
        </w:rPr>
        <w:t>в) Правительства РФ.</w:t>
      </w:r>
    </w:p>
    <w:p w:rsidR="0021415D" w:rsidRPr="0021415D" w:rsidRDefault="0021415D" w:rsidP="00A00574">
      <w:pPr>
        <w:autoSpaceDE w:val="0"/>
        <w:autoSpaceDN w:val="0"/>
        <w:adjustRightInd w:val="0"/>
        <w:spacing w:line="240" w:lineRule="auto"/>
        <w:ind w:firstLine="708"/>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ab/>
      </w:r>
      <w:r w:rsidRPr="0021415D">
        <w:rPr>
          <w:rFonts w:ascii="Times New Roman" w:eastAsia="Calibri" w:hAnsi="Times New Roman" w:cs="Times New Roman"/>
          <w:bCs/>
          <w:sz w:val="28"/>
          <w:szCs w:val="28"/>
          <w:lang w:eastAsia="ru-RU"/>
        </w:rPr>
        <w:tab/>
      </w: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14</w:t>
      </w:r>
      <w:r w:rsidR="00D3431F">
        <w:rPr>
          <w:rFonts w:ascii="Times New Roman" w:eastAsia="Calibri" w:hAnsi="Times New Roman" w:cs="Times New Roman"/>
          <w:b/>
          <w:bCs/>
          <w:sz w:val="28"/>
          <w:szCs w:val="28"/>
          <w:lang w:eastAsia="ru-RU"/>
        </w:rPr>
        <w:t>7</w:t>
      </w:r>
      <w:r w:rsidR="0021415D" w:rsidRPr="0021415D">
        <w:rPr>
          <w:rFonts w:ascii="Times New Roman" w:eastAsia="Calibri" w:hAnsi="Times New Roman" w:cs="Times New Roman"/>
          <w:b/>
          <w:bCs/>
          <w:sz w:val="28"/>
          <w:szCs w:val="28"/>
          <w:lang w:eastAsia="ru-RU"/>
        </w:rPr>
        <w:t>. На основании какого нормативного правового акта была создана Федеральная антимонопольная служба:</w:t>
      </w:r>
    </w:p>
    <w:p w:rsidR="00074EA9" w:rsidRPr="006A504E" w:rsidRDefault="00074EA9"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
          <w:bCs/>
          <w:sz w:val="28"/>
          <w:szCs w:val="28"/>
          <w:lang w:eastAsia="ru-RU"/>
        </w:rPr>
        <w:br/>
      </w:r>
      <w:r w:rsidR="0021415D" w:rsidRPr="006A504E">
        <w:rPr>
          <w:rFonts w:ascii="Times New Roman" w:eastAsia="Calibri" w:hAnsi="Times New Roman" w:cs="Times New Roman"/>
          <w:bCs/>
          <w:sz w:val="28"/>
          <w:szCs w:val="28"/>
          <w:lang w:eastAsia="ru-RU"/>
        </w:rPr>
        <w:t>а) Указ Президента РФ</w:t>
      </w:r>
      <w:r w:rsidRPr="006A504E">
        <w:rPr>
          <w:rFonts w:ascii="Times New Roman" w:eastAsia="Calibri" w:hAnsi="Times New Roman" w:cs="Times New Roman"/>
          <w:bCs/>
          <w:sz w:val="28"/>
          <w:szCs w:val="28"/>
          <w:lang w:eastAsia="ru-RU"/>
        </w:rPr>
        <w:t xml:space="preserve">; </w:t>
      </w:r>
    </w:p>
    <w:p w:rsidR="00074EA9" w:rsidRDefault="0021415D"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21415D">
        <w:rPr>
          <w:rFonts w:ascii="Times New Roman" w:eastAsia="Calibri" w:hAnsi="Times New Roman" w:cs="Times New Roman"/>
          <w:bCs/>
          <w:sz w:val="28"/>
          <w:szCs w:val="28"/>
          <w:lang w:eastAsia="ru-RU"/>
        </w:rPr>
        <w:t>б) Распоряжение Правительства РФ;</w:t>
      </w:r>
    </w:p>
    <w:p w:rsidR="0021415D" w:rsidRPr="00074EA9" w:rsidRDefault="0021415D"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21415D">
        <w:rPr>
          <w:rFonts w:ascii="Times New Roman" w:eastAsia="Calibri" w:hAnsi="Times New Roman" w:cs="Times New Roman"/>
          <w:bCs/>
          <w:sz w:val="28"/>
          <w:szCs w:val="28"/>
          <w:lang w:eastAsia="ru-RU"/>
        </w:rPr>
        <w:t>в) Постановление Правительства РФ.</w:t>
      </w:r>
    </w:p>
    <w:p w:rsidR="0021415D" w:rsidRPr="0021415D" w:rsidRDefault="0021415D" w:rsidP="00A00574">
      <w:pPr>
        <w:autoSpaceDE w:val="0"/>
        <w:autoSpaceDN w:val="0"/>
        <w:adjustRightInd w:val="0"/>
        <w:spacing w:line="240" w:lineRule="auto"/>
        <w:ind w:firstLine="708"/>
        <w:jc w:val="both"/>
        <w:rPr>
          <w:rFonts w:ascii="Times New Roman" w:eastAsia="Calibri" w:hAnsi="Times New Roman" w:cs="Times New Roman"/>
          <w:bCs/>
          <w:sz w:val="28"/>
          <w:szCs w:val="28"/>
          <w:lang w:eastAsia="ru-RU"/>
        </w:rPr>
      </w:pP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14</w:t>
      </w:r>
      <w:r w:rsidR="00D3431F">
        <w:rPr>
          <w:rFonts w:ascii="Times New Roman" w:eastAsia="Calibri" w:hAnsi="Times New Roman" w:cs="Times New Roman"/>
          <w:b/>
          <w:bCs/>
          <w:sz w:val="28"/>
          <w:szCs w:val="28"/>
          <w:lang w:eastAsia="ru-RU"/>
        </w:rPr>
        <w:t>8</w:t>
      </w:r>
      <w:r w:rsidR="0021415D" w:rsidRPr="0021415D">
        <w:rPr>
          <w:rFonts w:ascii="Times New Roman" w:eastAsia="Calibri" w:hAnsi="Times New Roman" w:cs="Times New Roman"/>
          <w:b/>
          <w:bCs/>
          <w:sz w:val="28"/>
          <w:szCs w:val="28"/>
          <w:lang w:eastAsia="ru-RU"/>
        </w:rPr>
        <w:t>. ФАС России является:</w:t>
      </w:r>
    </w:p>
    <w:p w:rsidR="0021415D" w:rsidRPr="0021415D" w:rsidRDefault="00074EA9"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br/>
      </w:r>
      <w:r w:rsidR="0021415D" w:rsidRPr="0021415D">
        <w:rPr>
          <w:rFonts w:ascii="Times New Roman" w:eastAsia="Calibri" w:hAnsi="Times New Roman" w:cs="Times New Roman"/>
          <w:bCs/>
          <w:sz w:val="28"/>
          <w:szCs w:val="28"/>
          <w:lang w:eastAsia="ru-RU"/>
        </w:rPr>
        <w:t>а) органом законодательной власти РФ;</w:t>
      </w:r>
    </w:p>
    <w:p w:rsidR="0021415D" w:rsidRPr="006A504E" w:rsidRDefault="0021415D"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6A504E">
        <w:rPr>
          <w:rFonts w:ascii="Times New Roman" w:eastAsia="Calibri" w:hAnsi="Times New Roman" w:cs="Times New Roman"/>
          <w:bCs/>
          <w:sz w:val="28"/>
          <w:szCs w:val="28"/>
          <w:lang w:eastAsia="ru-RU"/>
        </w:rPr>
        <w:t>б) органом исполнительной власти РФ;</w:t>
      </w:r>
    </w:p>
    <w:p w:rsidR="0021415D" w:rsidRPr="0021415D" w:rsidRDefault="0021415D"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в) органом законодательной власти субъекта РФ;</w:t>
      </w:r>
    </w:p>
    <w:p w:rsidR="0021415D" w:rsidRPr="0021415D" w:rsidRDefault="0021415D"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г)  органом исполнительной власти субъекта РФ.</w:t>
      </w:r>
    </w:p>
    <w:p w:rsidR="0021415D" w:rsidRPr="0021415D" w:rsidRDefault="0021415D" w:rsidP="00A00574">
      <w:pPr>
        <w:autoSpaceDE w:val="0"/>
        <w:autoSpaceDN w:val="0"/>
        <w:adjustRightInd w:val="0"/>
        <w:spacing w:after="0" w:line="240" w:lineRule="auto"/>
        <w:ind w:firstLine="708"/>
        <w:contextualSpacing/>
        <w:jc w:val="both"/>
        <w:rPr>
          <w:rFonts w:ascii="Times New Roman" w:eastAsia="Calibri" w:hAnsi="Times New Roman" w:cs="Times New Roman"/>
          <w:bCs/>
          <w:sz w:val="28"/>
          <w:szCs w:val="28"/>
          <w:lang w:eastAsia="ru-RU"/>
        </w:rPr>
      </w:pP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14</w:t>
      </w:r>
      <w:r w:rsidR="00D3431F">
        <w:rPr>
          <w:rFonts w:ascii="Times New Roman" w:eastAsia="Calibri" w:hAnsi="Times New Roman" w:cs="Times New Roman"/>
          <w:b/>
          <w:sz w:val="28"/>
          <w:szCs w:val="28"/>
        </w:rPr>
        <w:t>9</w:t>
      </w:r>
      <w:r w:rsidR="0021415D" w:rsidRPr="0021415D">
        <w:rPr>
          <w:rFonts w:ascii="Times New Roman" w:eastAsia="Calibri" w:hAnsi="Times New Roman" w:cs="Times New Roman"/>
          <w:b/>
          <w:sz w:val="28"/>
          <w:szCs w:val="28"/>
        </w:rPr>
        <w:t>. ФАС России с целью реализации полномочий в установленной сфере деятельности имеет право:</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а) запрашивать и получать в установленном порядке сведения, необходимые для принятия решений по вопросам, отнесенным к компетенции Службы;</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б) заказывать проведение необходимых исследований, испытаний, анализов и оценок, а также научных исследований по вопросам осуществления надзора в установленной сфере деятельности;</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 xml:space="preserve">в) давать юридическим и физическим лицам </w:t>
      </w:r>
      <w:hyperlink r:id="rId9" w:history="1">
        <w:r w:rsidRPr="0021415D">
          <w:rPr>
            <w:rFonts w:ascii="Times New Roman" w:eastAsia="Calibri" w:hAnsi="Times New Roman" w:cs="Times New Roman"/>
            <w:sz w:val="28"/>
            <w:szCs w:val="28"/>
          </w:rPr>
          <w:t>разъяснения</w:t>
        </w:r>
      </w:hyperlink>
      <w:r w:rsidRPr="0021415D">
        <w:rPr>
          <w:rFonts w:ascii="Times New Roman" w:eastAsia="Calibri" w:hAnsi="Times New Roman" w:cs="Times New Roman"/>
          <w:sz w:val="28"/>
          <w:szCs w:val="28"/>
        </w:rPr>
        <w:t xml:space="preserve"> по вопросам, отнесенным к компетенции Службы;</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г) 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д)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rsidR="00074EA9"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е)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центрального аппарата Службы, ее территориальных органов, а также других лиц, осуществляющих деятельность в установленной сфере, утверждать положения об этих знаке и наградах,</w:t>
      </w:r>
      <w:r w:rsidR="00074EA9">
        <w:rPr>
          <w:rFonts w:ascii="Times New Roman" w:eastAsia="Calibri" w:hAnsi="Times New Roman" w:cs="Times New Roman"/>
          <w:sz w:val="28"/>
          <w:szCs w:val="28"/>
        </w:rPr>
        <w:t xml:space="preserve"> а также их описания;</w:t>
      </w:r>
    </w:p>
    <w:p w:rsidR="0021415D" w:rsidRPr="006A504E" w:rsidRDefault="00D3431F" w:rsidP="00A0057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lang w:eastAsia="ru-RU"/>
        </w:rPr>
        <w:t>ж</w:t>
      </w:r>
      <w:r w:rsidR="0021415D" w:rsidRPr="006A504E">
        <w:rPr>
          <w:rFonts w:ascii="Times New Roman" w:eastAsia="Calibri" w:hAnsi="Times New Roman" w:cs="Times New Roman"/>
          <w:bCs/>
          <w:sz w:val="28"/>
          <w:szCs w:val="28"/>
          <w:lang w:eastAsia="ru-RU"/>
        </w:rPr>
        <w:t>) все вышеперечисленное.</w:t>
      </w:r>
    </w:p>
    <w:p w:rsidR="00DF71EC" w:rsidRPr="00DF71EC" w:rsidRDefault="00DF71EC" w:rsidP="00A00574">
      <w:pPr>
        <w:spacing w:line="240" w:lineRule="auto"/>
        <w:rPr>
          <w:rFonts w:ascii="Times New Roman" w:eastAsia="Times New Roman" w:hAnsi="Times New Roman" w:cs="Times New Roman"/>
          <w:sz w:val="28"/>
          <w:szCs w:val="28"/>
        </w:rPr>
      </w:pPr>
    </w:p>
    <w:sectPr w:rsidR="00DF71EC" w:rsidRPr="00DF71EC" w:rsidSect="0067590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351" w:rsidRDefault="00E17351" w:rsidP="00C80514">
      <w:pPr>
        <w:spacing w:after="0" w:line="240" w:lineRule="auto"/>
      </w:pPr>
      <w:r>
        <w:separator/>
      </w:r>
    </w:p>
  </w:endnote>
  <w:endnote w:type="continuationSeparator" w:id="0">
    <w:p w:rsidR="00E17351" w:rsidRDefault="00E17351" w:rsidP="00C8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351" w:rsidRDefault="00E17351" w:rsidP="00C80514">
      <w:pPr>
        <w:spacing w:after="0" w:line="240" w:lineRule="auto"/>
      </w:pPr>
      <w:r>
        <w:separator/>
      </w:r>
    </w:p>
  </w:footnote>
  <w:footnote w:type="continuationSeparator" w:id="0">
    <w:p w:rsidR="00E17351" w:rsidRDefault="00E17351" w:rsidP="00C80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37FD7"/>
    <w:multiLevelType w:val="hybridMultilevel"/>
    <w:tmpl w:val="38463F82"/>
    <w:lvl w:ilvl="0" w:tplc="AEB85320">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D6F04EE"/>
    <w:multiLevelType w:val="hybridMultilevel"/>
    <w:tmpl w:val="51687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D42D99"/>
    <w:multiLevelType w:val="hybridMultilevel"/>
    <w:tmpl w:val="C6C03632"/>
    <w:lvl w:ilvl="0" w:tplc="C37E5E02">
      <w:start w:val="113"/>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0E0596"/>
    <w:multiLevelType w:val="hybridMultilevel"/>
    <w:tmpl w:val="7C064F6E"/>
    <w:lvl w:ilvl="0" w:tplc="BA8887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CB6651"/>
    <w:multiLevelType w:val="hybridMultilevel"/>
    <w:tmpl w:val="641A9C42"/>
    <w:lvl w:ilvl="0" w:tplc="C37E5E02">
      <w:start w:val="114"/>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571C0"/>
    <w:multiLevelType w:val="hybridMultilevel"/>
    <w:tmpl w:val="D234A3C0"/>
    <w:lvl w:ilvl="0" w:tplc="3544B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600C79"/>
    <w:multiLevelType w:val="multilevel"/>
    <w:tmpl w:val="7D4C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9451CB"/>
    <w:multiLevelType w:val="multilevel"/>
    <w:tmpl w:val="3D92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8F5ED7"/>
    <w:multiLevelType w:val="hybridMultilevel"/>
    <w:tmpl w:val="B3600B94"/>
    <w:lvl w:ilvl="0" w:tplc="A1745314">
      <w:start w:val="117"/>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A01CE"/>
    <w:multiLevelType w:val="multilevel"/>
    <w:tmpl w:val="BF9E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9E1401"/>
    <w:multiLevelType w:val="hybridMultilevel"/>
    <w:tmpl w:val="EADA5254"/>
    <w:lvl w:ilvl="0" w:tplc="B5BC8E0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15:restartNumberingAfterBreak="0">
    <w:nsid w:val="27C57A80"/>
    <w:multiLevelType w:val="hybridMultilevel"/>
    <w:tmpl w:val="22EAAE9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0A0350"/>
    <w:multiLevelType w:val="hybridMultilevel"/>
    <w:tmpl w:val="6A06F6B6"/>
    <w:lvl w:ilvl="0" w:tplc="7A6845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297363"/>
    <w:multiLevelType w:val="hybridMultilevel"/>
    <w:tmpl w:val="DDE2BB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95CAD"/>
    <w:multiLevelType w:val="hybridMultilevel"/>
    <w:tmpl w:val="75D874B0"/>
    <w:lvl w:ilvl="0" w:tplc="FA6CA8B2">
      <w:start w:val="1"/>
      <w:numFmt w:val="russianLower"/>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71370BA"/>
    <w:multiLevelType w:val="multilevel"/>
    <w:tmpl w:val="A12A3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705579"/>
    <w:multiLevelType w:val="hybridMultilevel"/>
    <w:tmpl w:val="6B88B7D2"/>
    <w:lvl w:ilvl="0" w:tplc="A7666C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04C2A52"/>
    <w:multiLevelType w:val="hybridMultilevel"/>
    <w:tmpl w:val="F7D8C664"/>
    <w:lvl w:ilvl="0" w:tplc="7C487708">
      <w:start w:val="118"/>
      <w:numFmt w:val="decimal"/>
      <w:lvlText w:val="%1."/>
      <w:lvlJc w:val="left"/>
      <w:pPr>
        <w:ind w:left="1410" w:hanging="525"/>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8" w15:restartNumberingAfterBreak="0">
    <w:nsid w:val="51916AB6"/>
    <w:multiLevelType w:val="multilevel"/>
    <w:tmpl w:val="27FC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530C59"/>
    <w:multiLevelType w:val="hybridMultilevel"/>
    <w:tmpl w:val="DA8E346E"/>
    <w:lvl w:ilvl="0" w:tplc="8C041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885277A"/>
    <w:multiLevelType w:val="multilevel"/>
    <w:tmpl w:val="3FAC1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D9608F"/>
    <w:multiLevelType w:val="hybridMultilevel"/>
    <w:tmpl w:val="DF6E0D06"/>
    <w:lvl w:ilvl="0" w:tplc="EEB4ED30">
      <w:start w:val="1"/>
      <w:numFmt w:val="russianLower"/>
      <w:lvlText w:val="%1)"/>
      <w:lvlJc w:val="left"/>
      <w:pPr>
        <w:ind w:left="1713" w:hanging="360"/>
      </w:pPr>
      <w:rPr>
        <w:rFonts w:hint="default"/>
        <w:b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2" w15:restartNumberingAfterBreak="0">
    <w:nsid w:val="5C7E15F7"/>
    <w:multiLevelType w:val="hybridMultilevel"/>
    <w:tmpl w:val="4CCC8530"/>
    <w:lvl w:ilvl="0" w:tplc="0EE4C27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2E5268"/>
    <w:multiLevelType w:val="multilevel"/>
    <w:tmpl w:val="6DC0E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464E19"/>
    <w:multiLevelType w:val="hybridMultilevel"/>
    <w:tmpl w:val="081EBD42"/>
    <w:lvl w:ilvl="0" w:tplc="CB66A8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C3921F5"/>
    <w:multiLevelType w:val="hybridMultilevel"/>
    <w:tmpl w:val="1610DC34"/>
    <w:lvl w:ilvl="0" w:tplc="445849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6F4A43FB"/>
    <w:multiLevelType w:val="hybridMultilevel"/>
    <w:tmpl w:val="8752D8C4"/>
    <w:lvl w:ilvl="0" w:tplc="C58E6948">
      <w:start w:val="86"/>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701F150E"/>
    <w:multiLevelType w:val="multilevel"/>
    <w:tmpl w:val="E7B84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4A5394"/>
    <w:multiLevelType w:val="multilevel"/>
    <w:tmpl w:val="78EC6D1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F569B2"/>
    <w:multiLevelType w:val="hybridMultilevel"/>
    <w:tmpl w:val="1BB8B1A4"/>
    <w:lvl w:ilvl="0" w:tplc="7A6845D0">
      <w:start w:val="1"/>
      <w:numFmt w:val="russianLower"/>
      <w:lvlText w:val="%1)"/>
      <w:lvlJc w:val="left"/>
      <w:pPr>
        <w:ind w:left="36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7E9F61B2"/>
    <w:multiLevelType w:val="hybridMultilevel"/>
    <w:tmpl w:val="4B06883A"/>
    <w:lvl w:ilvl="0" w:tplc="D23272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8B5520"/>
    <w:multiLevelType w:val="hybridMultilevel"/>
    <w:tmpl w:val="87BA56EC"/>
    <w:lvl w:ilvl="0" w:tplc="4664F5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5"/>
  </w:num>
  <w:num w:numId="3">
    <w:abstractNumId w:val="9"/>
  </w:num>
  <w:num w:numId="4">
    <w:abstractNumId w:val="6"/>
  </w:num>
  <w:num w:numId="5">
    <w:abstractNumId w:val="7"/>
  </w:num>
  <w:num w:numId="6">
    <w:abstractNumId w:val="27"/>
  </w:num>
  <w:num w:numId="7">
    <w:abstractNumId w:val="18"/>
  </w:num>
  <w:num w:numId="8">
    <w:abstractNumId w:val="23"/>
  </w:num>
  <w:num w:numId="9">
    <w:abstractNumId w:val="20"/>
  </w:num>
  <w:num w:numId="10">
    <w:abstractNumId w:val="25"/>
  </w:num>
  <w:num w:numId="11">
    <w:abstractNumId w:val="26"/>
  </w:num>
  <w:num w:numId="12">
    <w:abstractNumId w:val="12"/>
  </w:num>
  <w:num w:numId="13">
    <w:abstractNumId w:val="21"/>
  </w:num>
  <w:num w:numId="14">
    <w:abstractNumId w:val="29"/>
  </w:num>
  <w:num w:numId="15">
    <w:abstractNumId w:val="14"/>
  </w:num>
  <w:num w:numId="16">
    <w:abstractNumId w:val="0"/>
  </w:num>
  <w:num w:numId="17">
    <w:abstractNumId w:val="13"/>
  </w:num>
  <w:num w:numId="18">
    <w:abstractNumId w:val="3"/>
  </w:num>
  <w:num w:numId="19">
    <w:abstractNumId w:val="1"/>
  </w:num>
  <w:num w:numId="20">
    <w:abstractNumId w:val="10"/>
  </w:num>
  <w:num w:numId="21">
    <w:abstractNumId w:val="31"/>
  </w:num>
  <w:num w:numId="22">
    <w:abstractNumId w:val="22"/>
  </w:num>
  <w:num w:numId="23">
    <w:abstractNumId w:val="24"/>
  </w:num>
  <w:num w:numId="24">
    <w:abstractNumId w:val="19"/>
  </w:num>
  <w:num w:numId="25">
    <w:abstractNumId w:val="5"/>
  </w:num>
  <w:num w:numId="26">
    <w:abstractNumId w:val="16"/>
  </w:num>
  <w:num w:numId="27">
    <w:abstractNumId w:val="30"/>
  </w:num>
  <w:num w:numId="28">
    <w:abstractNumId w:val="11"/>
  </w:num>
  <w:num w:numId="29">
    <w:abstractNumId w:val="2"/>
  </w:num>
  <w:num w:numId="30">
    <w:abstractNumId w:val="8"/>
  </w:num>
  <w:num w:numId="31">
    <w:abstractNumId w:val="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07"/>
    <w:rsid w:val="00074EA9"/>
    <w:rsid w:val="000A47BC"/>
    <w:rsid w:val="000C6E2B"/>
    <w:rsid w:val="0017148F"/>
    <w:rsid w:val="001A1FF6"/>
    <w:rsid w:val="001D0AE5"/>
    <w:rsid w:val="0021415D"/>
    <w:rsid w:val="0022684E"/>
    <w:rsid w:val="0027766A"/>
    <w:rsid w:val="002A4775"/>
    <w:rsid w:val="002E61A9"/>
    <w:rsid w:val="002F15FC"/>
    <w:rsid w:val="00364C71"/>
    <w:rsid w:val="00375302"/>
    <w:rsid w:val="00417407"/>
    <w:rsid w:val="00461A20"/>
    <w:rsid w:val="0049340D"/>
    <w:rsid w:val="004B7D2F"/>
    <w:rsid w:val="004C2ABB"/>
    <w:rsid w:val="004F56B1"/>
    <w:rsid w:val="00501EBE"/>
    <w:rsid w:val="00506AAC"/>
    <w:rsid w:val="0062232A"/>
    <w:rsid w:val="006344B8"/>
    <w:rsid w:val="00635D6D"/>
    <w:rsid w:val="00675906"/>
    <w:rsid w:val="006A504E"/>
    <w:rsid w:val="006B2F27"/>
    <w:rsid w:val="006E0698"/>
    <w:rsid w:val="00706616"/>
    <w:rsid w:val="0075494D"/>
    <w:rsid w:val="007C4F76"/>
    <w:rsid w:val="0080641B"/>
    <w:rsid w:val="00810994"/>
    <w:rsid w:val="008530E4"/>
    <w:rsid w:val="00892809"/>
    <w:rsid w:val="008D2184"/>
    <w:rsid w:val="008D3353"/>
    <w:rsid w:val="008F4BDB"/>
    <w:rsid w:val="00927679"/>
    <w:rsid w:val="0094643C"/>
    <w:rsid w:val="009954EF"/>
    <w:rsid w:val="009B0B49"/>
    <w:rsid w:val="009C2CFB"/>
    <w:rsid w:val="009E7E3D"/>
    <w:rsid w:val="00A00574"/>
    <w:rsid w:val="00A12C60"/>
    <w:rsid w:val="00A177A9"/>
    <w:rsid w:val="00AC10DE"/>
    <w:rsid w:val="00AF31AD"/>
    <w:rsid w:val="00B02C38"/>
    <w:rsid w:val="00B07A92"/>
    <w:rsid w:val="00B2471D"/>
    <w:rsid w:val="00B31FED"/>
    <w:rsid w:val="00B44700"/>
    <w:rsid w:val="00B86E36"/>
    <w:rsid w:val="00BA6130"/>
    <w:rsid w:val="00BC1002"/>
    <w:rsid w:val="00C06776"/>
    <w:rsid w:val="00C80514"/>
    <w:rsid w:val="00C82991"/>
    <w:rsid w:val="00CC5AAF"/>
    <w:rsid w:val="00D3431F"/>
    <w:rsid w:val="00DD7A24"/>
    <w:rsid w:val="00DE3ADB"/>
    <w:rsid w:val="00DF3F66"/>
    <w:rsid w:val="00DF71EC"/>
    <w:rsid w:val="00E001B8"/>
    <w:rsid w:val="00E17351"/>
    <w:rsid w:val="00E3310D"/>
    <w:rsid w:val="00F127D0"/>
    <w:rsid w:val="00F9187B"/>
    <w:rsid w:val="00FA66FC"/>
    <w:rsid w:val="00FC77E2"/>
    <w:rsid w:val="00FD6146"/>
    <w:rsid w:val="00FD79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EE080-3C65-472B-BD0A-EEB555A3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7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01B8"/>
    <w:rPr>
      <w:rFonts w:ascii="Times New Roman" w:hAnsi="Times New Roman" w:cs="Times New Roman"/>
      <w:sz w:val="24"/>
      <w:szCs w:val="24"/>
    </w:rPr>
  </w:style>
  <w:style w:type="paragraph" w:styleId="a4">
    <w:name w:val="header"/>
    <w:basedOn w:val="a"/>
    <w:link w:val="a5"/>
    <w:uiPriority w:val="99"/>
    <w:unhideWhenUsed/>
    <w:rsid w:val="00C805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0514"/>
  </w:style>
  <w:style w:type="paragraph" w:styleId="a6">
    <w:name w:val="footer"/>
    <w:basedOn w:val="a"/>
    <w:link w:val="a7"/>
    <w:uiPriority w:val="99"/>
    <w:unhideWhenUsed/>
    <w:rsid w:val="00C805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0514"/>
  </w:style>
  <w:style w:type="paragraph" w:customStyle="1" w:styleId="ConsPlusNormal">
    <w:name w:val="ConsPlusNormal"/>
    <w:rsid w:val="008D218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D7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6193">
      <w:bodyDiv w:val="1"/>
      <w:marLeft w:val="0"/>
      <w:marRight w:val="0"/>
      <w:marTop w:val="0"/>
      <w:marBottom w:val="0"/>
      <w:divBdr>
        <w:top w:val="none" w:sz="0" w:space="0" w:color="auto"/>
        <w:left w:val="none" w:sz="0" w:space="0" w:color="auto"/>
        <w:bottom w:val="none" w:sz="0" w:space="0" w:color="auto"/>
        <w:right w:val="none" w:sz="0" w:space="0" w:color="auto"/>
      </w:divBdr>
    </w:div>
    <w:div w:id="397171312">
      <w:bodyDiv w:val="1"/>
      <w:marLeft w:val="0"/>
      <w:marRight w:val="0"/>
      <w:marTop w:val="0"/>
      <w:marBottom w:val="0"/>
      <w:divBdr>
        <w:top w:val="none" w:sz="0" w:space="0" w:color="auto"/>
        <w:left w:val="none" w:sz="0" w:space="0" w:color="auto"/>
        <w:bottom w:val="none" w:sz="0" w:space="0" w:color="auto"/>
        <w:right w:val="none" w:sz="0" w:space="0" w:color="auto"/>
      </w:divBdr>
    </w:div>
    <w:div w:id="99503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15AB25D58BB725F2A7F884162A3C8C6E5D42978E5E2B6023602F1F6DE41D8C30630D17F794AEC783E03E9661F5078E55B16107AR4n8L" TargetMode="External"/><Relationship Id="rId3" Type="http://schemas.openxmlformats.org/officeDocument/2006/relationships/settings" Target="settings.xml"/><Relationship Id="rId7" Type="http://schemas.openxmlformats.org/officeDocument/2006/relationships/hyperlink" Target="consultantplus://offline/ref=A4015AB25D58BB725F2A7F884162A3C8C6E5D42978E5E2B6023602F1F6DE41D8C30630D275714AEC783E03E9661F5078E55B16107AR4n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95963F319D51CF7F151E20D4D7ADB49CA8D21F86D29E6F501786B102CBEE658B0D2B0858096F84FEA87FA752FFEB18DDD9B24295EC383B1E2G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9573</Words>
  <Characters>54568</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вадим бобриков</dc:creator>
  <cp:lastModifiedBy>Отдел кадров</cp:lastModifiedBy>
  <cp:revision>2</cp:revision>
  <dcterms:created xsi:type="dcterms:W3CDTF">2021-01-27T06:27:00Z</dcterms:created>
  <dcterms:modified xsi:type="dcterms:W3CDTF">2021-01-27T06:27:00Z</dcterms:modified>
</cp:coreProperties>
</file>