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A3017" w:rsidRPr="00A12A99" w:rsidTr="001D3192">
        <w:trPr>
          <w:trHeight w:val="424"/>
        </w:trPr>
        <w:tc>
          <w:tcPr>
            <w:tcW w:w="5070" w:type="dxa"/>
          </w:tcPr>
          <w:p w:rsidR="005A3017" w:rsidRPr="00A12A99" w:rsidRDefault="005A3017" w:rsidP="00DD6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5A3017" w:rsidRPr="0045582E" w:rsidRDefault="005A3017" w:rsidP="001D3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E6675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ПРЕДПИСАНИЕ</w:t>
      </w:r>
    </w:p>
    <w:p w:rsidR="00302EFF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52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устранении нарушений законодательства</w:t>
      </w:r>
    </w:p>
    <w:p w:rsidR="00302EFF" w:rsidRPr="00A12A99" w:rsidRDefault="00302EFF" w:rsidP="0030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4712"/>
      </w:tblGrid>
      <w:tr w:rsidR="00302EFF" w:rsidRPr="00A12A99" w:rsidTr="0065507D">
        <w:trPr>
          <w:trHeight w:val="198"/>
        </w:trPr>
        <w:tc>
          <w:tcPr>
            <w:tcW w:w="8080" w:type="dxa"/>
          </w:tcPr>
          <w:p w:rsidR="00302EFF" w:rsidRPr="00A12A99" w:rsidRDefault="00302EFF" w:rsidP="00521846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предписания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объявлена </w:t>
            </w:r>
            <w:r w:rsidR="00B637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521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521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0B6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302EFF" w:rsidRPr="00A12A99" w:rsidRDefault="00302EFF" w:rsidP="0065507D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302EFF" w:rsidRPr="00A12A99" w:rsidRDefault="00302EFF" w:rsidP="00302EF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Предписание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полном объеме изготовлено </w:t>
      </w:r>
      <w:r w:rsidR="005218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.0</w:t>
      </w:r>
      <w:r w:rsidR="005218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302EFF" w:rsidRPr="00A12A99" w:rsidRDefault="00302EFF" w:rsidP="00302EFF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Default="00302EFF" w:rsidP="00302EFF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DD6468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Тывинского УФАС России. 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521846" w:rsidRPr="002B365A" w:rsidRDefault="00DD6468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ведущий специалист-эксперт отдела контроля закупок и антимонопольного контроля органов власти;</w:t>
      </w:r>
    </w:p>
    <w:p w:rsidR="00521846" w:rsidRPr="002B365A" w:rsidRDefault="00DD6468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специалист-эксперт отдела контроля закупок и антимоноп</w:t>
      </w:r>
      <w:r w:rsid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власти,</w:t>
      </w:r>
    </w:p>
    <w:p w:rsidR="00302EFF" w:rsidRPr="00106ADC" w:rsidRDefault="00521846" w:rsidP="00521846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своего решения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жалобе № 05-13-01/13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-18.1-18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принятого Комиссией Тывинского УФАС России по итогам рассмотрения жалобы </w:t>
      </w:r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3209 от 29.08.2018 года) ООО «Охотничье Промысловое Хозяйство «</w:t>
      </w:r>
      <w:proofErr w:type="spellStart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ЭкспоСервис</w:t>
      </w:r>
      <w:proofErr w:type="spellEnd"/>
      <w:r w:rsidR="00DD6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положения аукционной документации при проведении аукциона №  190718/6638668/01 на право  заключения </w:t>
      </w:r>
      <w:proofErr w:type="spellStart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охотхозяйственных</w:t>
      </w:r>
      <w:proofErr w:type="spellEnd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соглашений в отношении охотничьих угодий,  расположенных на территории Каа-Хемского муниципального района Республики Тыва», лот № 1</w:t>
      </w:r>
      <w:proofErr w:type="gramEnd"/>
      <w:r w:rsidRP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Республики Тыва, общая площадь 136571 га, начальная цена предмета аукциона: 110900 рублей</w:t>
      </w:r>
      <w:r w:rsidR="000B6D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частью 20 статьи 18.1, пунктом 3.1 части 1 статьи 23 Федерального закона от 2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135-ФЗ «О защите конкуренции»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02EFF" w:rsidRPr="00BE4217" w:rsidRDefault="00302EFF" w:rsidP="00302EFF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предписывает: </w:t>
      </w:r>
    </w:p>
    <w:p w:rsidR="00D23FA8" w:rsidRDefault="0092145C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</w:t>
      </w:r>
      <w:proofErr w:type="gramStart"/>
      <w:r w:rsidR="00C26F9C"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="00521846"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ому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комитет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охране объектов животного мира и водных биологических ресурсов Республики Тыва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заключении </w:t>
      </w:r>
      <w:proofErr w:type="spellStart"/>
      <w:r w:rsidR="00521846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521846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открытого аукциона № </w:t>
      </w:r>
      <w:r w:rsidR="00521846"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 (лот № 1 и 2) 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proofErr w:type="spellStart"/>
      <w:r w:rsidR="00521846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521846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 Федеральн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 xml:space="preserve"> от 24.07.2009 N 209-ФЗ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>"Об охоте и о сохранении охотничьих ресурсов и о внесении изменений в отдельные законодательные</w:t>
      </w:r>
      <w:proofErr w:type="gramEnd"/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 xml:space="preserve"> акты Российской Федерации"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846" w:rsidRPr="00521846">
        <w:rPr>
          <w:rFonts w:ascii="Times New Roman" w:hAnsi="Times New Roman" w:cs="Times New Roman"/>
          <w:color w:val="000000"/>
          <w:sz w:val="28"/>
          <w:szCs w:val="28"/>
        </w:rPr>
        <w:t>с учетом решения Комиссии Тывинского УФАС России по делу №  05-13-01/13-18.1-18</w:t>
      </w:r>
      <w:r w:rsidR="00521846">
        <w:rPr>
          <w:rFonts w:ascii="Times New Roman" w:hAnsi="Times New Roman" w:cs="Times New Roman"/>
          <w:color w:val="000000"/>
          <w:sz w:val="28"/>
          <w:szCs w:val="28"/>
        </w:rPr>
        <w:t xml:space="preserve"> путем</w:t>
      </w:r>
      <w:r w:rsidR="00D23F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3FA8" w:rsidRDefault="00D23FA8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исключения пункта № 8.2.24 из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D23FA8" w:rsidRPr="00D23FA8" w:rsidRDefault="00D23FA8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 исключения из пункта № 10.6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условия о возможности изменения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соглашению сторон.</w:t>
      </w:r>
    </w:p>
    <w:p w:rsidR="00C26F9C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26F9C" w:rsidRPr="00C26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26F9C" w:rsidRPr="00C26F9C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="00521846"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ому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комитет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521846" w:rsidRP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охране объектов животного мира и водных биологических ресурсов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26F9C" w:rsidRPr="0052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срок до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2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09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C26F9C" w:rsidRPr="00C26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проинформировать Тывинское УФАС России в письменной форме об исполнении предписания с приложением копий подтверждающих документов.</w:t>
      </w:r>
    </w:p>
    <w:p w:rsidR="00B637D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0B6D8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Комиссии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64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D6468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Комиссии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DD6468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DD6468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bookmarkStart w:id="0" w:name="_GoBack"/>
      <w:bookmarkEnd w:id="0"/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6F9C" w:rsidRPr="00C26F9C" w:rsidRDefault="00C26F9C" w:rsidP="00C26F9C">
      <w:pPr>
        <w:suppressAutoHyphens/>
        <w:spacing w:before="120" w:after="0" w:line="240" w:lineRule="auto"/>
        <w:ind w:right="-3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DBB" w:rsidRDefault="00C26F9C" w:rsidP="0092145C">
      <w:pPr>
        <w:suppressAutoHyphens/>
        <w:spacing w:before="120" w:after="0" w:line="240" w:lineRule="auto"/>
        <w:ind w:right="-3" w:firstLine="567"/>
        <w:jc w:val="both"/>
      </w:pPr>
      <w:r w:rsidRPr="00C26F9C">
        <w:rPr>
          <w:rFonts w:ascii="Times New Roman" w:eastAsia="Arial Unicode MS" w:hAnsi="Times New Roman" w:cs="Times New Roman"/>
          <w:kern w:val="1"/>
          <w:sz w:val="28"/>
          <w:szCs w:val="28"/>
        </w:rPr>
        <w:t>Предписание может быть обжаловано в суд (арбитражный суд) в соответствии с законодательством Российской Федерации</w:t>
      </w:r>
      <w:r w:rsidRPr="00C26F9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sectPr w:rsidR="00DA2DBB" w:rsidSect="008E4D1B">
      <w:headerReference w:type="even" r:id="rId8"/>
      <w:headerReference w:type="default" r:id="rId9"/>
      <w:footerReference w:type="default" r:id="rId10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AF" w:rsidRDefault="003F0BAF">
      <w:pPr>
        <w:spacing w:after="0" w:line="240" w:lineRule="auto"/>
      </w:pPr>
      <w:r>
        <w:separator/>
      </w:r>
    </w:p>
  </w:endnote>
  <w:endnote w:type="continuationSeparator" w:id="0">
    <w:p w:rsidR="003F0BAF" w:rsidRDefault="003F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F0BA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AF" w:rsidRDefault="003F0BAF">
      <w:pPr>
        <w:spacing w:after="0" w:line="240" w:lineRule="auto"/>
      </w:pPr>
      <w:r>
        <w:separator/>
      </w:r>
    </w:p>
  </w:footnote>
  <w:footnote w:type="continuationSeparator" w:id="0">
    <w:p w:rsidR="003F0BAF" w:rsidRDefault="003F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E4" w:rsidRDefault="003F0B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468">
      <w:rPr>
        <w:rStyle w:val="a7"/>
        <w:noProof/>
      </w:rPr>
      <w:t>2</w:t>
    </w:r>
    <w:r>
      <w:rPr>
        <w:rStyle w:val="a7"/>
      </w:rPr>
      <w:fldChar w:fldCharType="end"/>
    </w:r>
  </w:p>
  <w:p w:rsidR="00CE76E4" w:rsidRDefault="003F0B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6"/>
    <w:rsid w:val="000121B0"/>
    <w:rsid w:val="000315B4"/>
    <w:rsid w:val="000B6D81"/>
    <w:rsid w:val="000F38C0"/>
    <w:rsid w:val="001306A0"/>
    <w:rsid w:val="00135559"/>
    <w:rsid w:val="0013737D"/>
    <w:rsid w:val="001B1CD6"/>
    <w:rsid w:val="00252229"/>
    <w:rsid w:val="00302EFF"/>
    <w:rsid w:val="0034591F"/>
    <w:rsid w:val="003A6825"/>
    <w:rsid w:val="003B2864"/>
    <w:rsid w:val="003F0BAF"/>
    <w:rsid w:val="00406EEE"/>
    <w:rsid w:val="00457DF8"/>
    <w:rsid w:val="00510120"/>
    <w:rsid w:val="00521846"/>
    <w:rsid w:val="0053332A"/>
    <w:rsid w:val="005776E3"/>
    <w:rsid w:val="005A3017"/>
    <w:rsid w:val="005A6953"/>
    <w:rsid w:val="005D7453"/>
    <w:rsid w:val="005E6675"/>
    <w:rsid w:val="006E67D6"/>
    <w:rsid w:val="00710054"/>
    <w:rsid w:val="00741F74"/>
    <w:rsid w:val="0074300F"/>
    <w:rsid w:val="00790643"/>
    <w:rsid w:val="007E5A4C"/>
    <w:rsid w:val="0082428F"/>
    <w:rsid w:val="00864A18"/>
    <w:rsid w:val="0086567B"/>
    <w:rsid w:val="008D06EE"/>
    <w:rsid w:val="00906CCB"/>
    <w:rsid w:val="0092145C"/>
    <w:rsid w:val="009C121A"/>
    <w:rsid w:val="009F35B7"/>
    <w:rsid w:val="00A14FEA"/>
    <w:rsid w:val="00A6691C"/>
    <w:rsid w:val="00A96929"/>
    <w:rsid w:val="00AB04A2"/>
    <w:rsid w:val="00B46531"/>
    <w:rsid w:val="00B615F8"/>
    <w:rsid w:val="00B637D1"/>
    <w:rsid w:val="00B65B59"/>
    <w:rsid w:val="00BE4217"/>
    <w:rsid w:val="00C26F9C"/>
    <w:rsid w:val="00C45C90"/>
    <w:rsid w:val="00C70CBC"/>
    <w:rsid w:val="00CD3A1B"/>
    <w:rsid w:val="00D23FA8"/>
    <w:rsid w:val="00D54E75"/>
    <w:rsid w:val="00DA2DBB"/>
    <w:rsid w:val="00DD6468"/>
    <w:rsid w:val="00E24634"/>
    <w:rsid w:val="00E24E1A"/>
    <w:rsid w:val="00E34861"/>
    <w:rsid w:val="00EA5E2F"/>
    <w:rsid w:val="00EC5EB3"/>
    <w:rsid w:val="00F475E9"/>
    <w:rsid w:val="00FD1BED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20</cp:revision>
  <cp:lastPrinted>2018-09-11T11:11:00Z</cp:lastPrinted>
  <dcterms:created xsi:type="dcterms:W3CDTF">2018-02-26T05:04:00Z</dcterms:created>
  <dcterms:modified xsi:type="dcterms:W3CDTF">2018-09-11T11:18:00Z</dcterms:modified>
</cp:coreProperties>
</file>